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4BD" w:rsidRDefault="00FB6BFF" w:rsidP="006601EA">
      <w:pPr>
        <w:spacing w:before="18"/>
        <w:ind w:left="1412" w:right="1807" w:firstLine="706"/>
        <w:rPr>
          <w:rFonts w:eastAsia="Calibri"/>
          <w:b/>
          <w:sz w:val="24"/>
          <w:szCs w:val="24"/>
        </w:rPr>
      </w:pPr>
      <w:r w:rsidRPr="000955D1">
        <w:rPr>
          <w:rFonts w:eastAsia="Calibri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4487435</wp:posOffset>
                </wp:positionH>
                <wp:positionV relativeFrom="paragraph">
                  <wp:posOffset>-462446</wp:posOffset>
                </wp:positionV>
                <wp:extent cx="1636395" cy="1724660"/>
                <wp:effectExtent l="9525" t="9525" r="11430" b="8890"/>
                <wp:wrapNone/>
                <wp:docPr id="2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172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DA0" w:rsidRDefault="00332996">
                            <w: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13.35pt;height:156.65pt">
                                  <v:imagedata r:id="rId7" o:title="IMG_6944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353.35pt;margin-top:-36.4pt;width:128.85pt;height:135.8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">
                <v:textbox style="mso-fit-shape-to-text:t">
                  <w:txbxContent>
                    <w:p w:rsidR="00D11DA0" w:rsidRDefault="003F7198">
                      <w:r>
                        <w:pict>
                          <v:shape id="_x0000_i1026" type="#_x0000_t75" style="width:113.35pt;height:156.65pt">
                            <v:imagedata r:id="rId8" o:title="IMG_6944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6601EA">
        <w:rPr>
          <w:rFonts w:eastAsia="Calibri"/>
          <w:b/>
          <w:sz w:val="24"/>
          <w:szCs w:val="24"/>
        </w:rPr>
        <w:t>GİZEM SARISOY-AKSÜT</w:t>
      </w:r>
      <w:r w:rsidR="008574BD">
        <w:rPr>
          <w:rFonts w:eastAsia="Calibri"/>
          <w:b/>
          <w:sz w:val="24"/>
          <w:szCs w:val="24"/>
        </w:rPr>
        <w:t xml:space="preserve"> </w:t>
      </w:r>
    </w:p>
    <w:p w:rsidR="008574BD" w:rsidRDefault="008574BD" w:rsidP="006601EA">
      <w:pPr>
        <w:spacing w:before="18"/>
        <w:ind w:right="1807"/>
        <w:rPr>
          <w:rFonts w:eastAsia="Calibri"/>
          <w:b/>
          <w:sz w:val="24"/>
          <w:szCs w:val="24"/>
        </w:rPr>
      </w:pPr>
    </w:p>
    <w:p w:rsidR="0091091E" w:rsidRPr="000955D1" w:rsidRDefault="0091091E" w:rsidP="006601EA">
      <w:pPr>
        <w:spacing w:before="18"/>
        <w:ind w:right="1807" w:firstLine="706"/>
        <w:jc w:val="center"/>
        <w:rPr>
          <w:rFonts w:eastAsia="Calibri"/>
          <w:sz w:val="24"/>
          <w:szCs w:val="24"/>
        </w:rPr>
      </w:pPr>
    </w:p>
    <w:p w:rsidR="0009147C" w:rsidRPr="006601EA" w:rsidRDefault="004128C4" w:rsidP="006601EA">
      <w:pPr>
        <w:spacing w:line="280" w:lineRule="exact"/>
        <w:ind w:right="1665"/>
        <w:rPr>
          <w:sz w:val="22"/>
          <w:szCs w:val="22"/>
        </w:rPr>
      </w:pPr>
      <w:r>
        <w:rPr>
          <w:sz w:val="22"/>
          <w:szCs w:val="22"/>
        </w:rPr>
        <w:t>Adre</w:t>
      </w:r>
      <w:r w:rsidR="006601EA" w:rsidRPr="006601EA">
        <w:rPr>
          <w:sz w:val="22"/>
          <w:szCs w:val="22"/>
        </w:rPr>
        <w:t xml:space="preserve">s: </w:t>
      </w:r>
      <w:r w:rsidR="000955D1" w:rsidRPr="006601EA">
        <w:rPr>
          <w:sz w:val="22"/>
          <w:szCs w:val="22"/>
        </w:rPr>
        <w:t>Antalya Bi</w:t>
      </w:r>
      <w:r w:rsidR="002F2B34" w:rsidRPr="006601EA">
        <w:rPr>
          <w:sz w:val="22"/>
          <w:szCs w:val="22"/>
        </w:rPr>
        <w:t xml:space="preserve">lim Üniversitesi, </w:t>
      </w:r>
      <w:r w:rsidR="008A5292">
        <w:rPr>
          <w:sz w:val="22"/>
          <w:szCs w:val="22"/>
        </w:rPr>
        <w:t>Psychology Department</w:t>
      </w:r>
      <w:r w:rsidR="002F2B34" w:rsidRPr="006601EA">
        <w:rPr>
          <w:sz w:val="22"/>
          <w:szCs w:val="22"/>
        </w:rPr>
        <w:t xml:space="preserve"> </w:t>
      </w:r>
    </w:p>
    <w:p w:rsidR="00E80BE3" w:rsidRPr="006601EA" w:rsidRDefault="00332996" w:rsidP="006601EA">
      <w:pPr>
        <w:spacing w:line="280" w:lineRule="exact"/>
        <w:ind w:right="1665"/>
        <w:rPr>
          <w:rFonts w:eastAsia="Calibri"/>
          <w:sz w:val="22"/>
          <w:szCs w:val="22"/>
        </w:rPr>
      </w:pPr>
      <w:hyperlink r:id="rId9">
        <w:r w:rsidR="00E80BE3" w:rsidRPr="006601EA">
          <w:rPr>
            <w:rFonts w:eastAsia="Calibri"/>
            <w:color w:val="0000FF"/>
            <w:sz w:val="22"/>
            <w:szCs w:val="22"/>
            <w:u w:val="single" w:color="0000FF"/>
          </w:rPr>
          <w:t>saris</w:t>
        </w:r>
        <w:r w:rsidR="00E80BE3" w:rsidRPr="006601EA">
          <w:rPr>
            <w:rFonts w:eastAsia="Calibri"/>
            <w:color w:val="0000FF"/>
            <w:spacing w:val="1"/>
            <w:sz w:val="22"/>
            <w:szCs w:val="22"/>
            <w:u w:val="single" w:color="0000FF"/>
          </w:rPr>
          <w:t>o</w:t>
        </w:r>
        <w:r w:rsidR="00E80BE3" w:rsidRPr="006601EA">
          <w:rPr>
            <w:rFonts w:eastAsia="Calibri"/>
            <w:color w:val="0000FF"/>
            <w:sz w:val="22"/>
            <w:szCs w:val="22"/>
            <w:u w:val="single" w:color="0000FF"/>
          </w:rPr>
          <w:t>y</w:t>
        </w:r>
        <w:r w:rsidR="00E80BE3" w:rsidRPr="006601EA">
          <w:rPr>
            <w:rFonts w:eastAsia="Calibri"/>
            <w:color w:val="0000FF"/>
            <w:spacing w:val="-1"/>
            <w:sz w:val="22"/>
            <w:szCs w:val="22"/>
            <w:u w:val="single" w:color="0000FF"/>
          </w:rPr>
          <w:t>g</w:t>
        </w:r>
        <w:r w:rsidR="00E80BE3" w:rsidRPr="006601EA">
          <w:rPr>
            <w:rFonts w:eastAsia="Calibri"/>
            <w:color w:val="0000FF"/>
            <w:sz w:val="22"/>
            <w:szCs w:val="22"/>
            <w:u w:val="single" w:color="0000FF"/>
          </w:rPr>
          <w:t>i</w:t>
        </w:r>
        <w:r w:rsidR="00E80BE3" w:rsidRPr="006601EA">
          <w:rPr>
            <w:rFonts w:eastAsia="Calibri"/>
            <w:color w:val="0000FF"/>
            <w:spacing w:val="1"/>
            <w:sz w:val="22"/>
            <w:szCs w:val="22"/>
            <w:u w:val="single" w:color="0000FF"/>
          </w:rPr>
          <w:t>z</w:t>
        </w:r>
        <w:r w:rsidR="00E80BE3" w:rsidRPr="006601EA">
          <w:rPr>
            <w:rFonts w:eastAsia="Calibri"/>
            <w:color w:val="0000FF"/>
            <w:sz w:val="22"/>
            <w:szCs w:val="22"/>
            <w:u w:val="single" w:color="0000FF"/>
          </w:rPr>
          <w:t>e</w:t>
        </w:r>
        <w:r w:rsidR="00E80BE3" w:rsidRPr="006601EA">
          <w:rPr>
            <w:rFonts w:eastAsia="Calibri"/>
            <w:color w:val="0000FF"/>
            <w:spacing w:val="1"/>
            <w:sz w:val="22"/>
            <w:szCs w:val="22"/>
            <w:u w:val="single" w:color="0000FF"/>
          </w:rPr>
          <w:t>m</w:t>
        </w:r>
        <w:r w:rsidR="00E80BE3" w:rsidRPr="006601EA">
          <w:rPr>
            <w:rFonts w:eastAsia="Calibri"/>
            <w:color w:val="0000FF"/>
            <w:spacing w:val="-1"/>
            <w:sz w:val="22"/>
            <w:szCs w:val="22"/>
            <w:u w:val="single" w:color="0000FF"/>
          </w:rPr>
          <w:t>@</w:t>
        </w:r>
        <w:r w:rsidR="00E80BE3" w:rsidRPr="006601EA">
          <w:rPr>
            <w:rFonts w:eastAsia="Calibri"/>
            <w:color w:val="0000FF"/>
            <w:sz w:val="22"/>
            <w:szCs w:val="22"/>
            <w:u w:val="single" w:color="0000FF"/>
          </w:rPr>
          <w:t>gmail.</w:t>
        </w:r>
        <w:r w:rsidR="00E80BE3" w:rsidRPr="006601EA">
          <w:rPr>
            <w:rFonts w:eastAsia="Calibri"/>
            <w:color w:val="0000FF"/>
            <w:spacing w:val="-1"/>
            <w:sz w:val="22"/>
            <w:szCs w:val="22"/>
            <w:u w:val="single" w:color="0000FF"/>
          </w:rPr>
          <w:t>c</w:t>
        </w:r>
        <w:r w:rsidR="00E80BE3" w:rsidRPr="006601EA">
          <w:rPr>
            <w:rFonts w:eastAsia="Calibri"/>
            <w:color w:val="0000FF"/>
            <w:sz w:val="22"/>
            <w:szCs w:val="22"/>
            <w:u w:val="single" w:color="0000FF"/>
          </w:rPr>
          <w:t>om</w:t>
        </w:r>
      </w:hyperlink>
    </w:p>
    <w:p w:rsidR="005778DA" w:rsidRDefault="005778DA" w:rsidP="006601EA">
      <w:pPr>
        <w:spacing w:before="8" w:line="180" w:lineRule="exact"/>
        <w:rPr>
          <w:sz w:val="19"/>
          <w:szCs w:val="19"/>
        </w:rPr>
      </w:pPr>
    </w:p>
    <w:p w:rsidR="005778DA" w:rsidRDefault="005778DA" w:rsidP="006601EA">
      <w:pPr>
        <w:spacing w:before="8" w:line="180" w:lineRule="exact"/>
        <w:rPr>
          <w:sz w:val="19"/>
          <w:szCs w:val="19"/>
        </w:rPr>
      </w:pPr>
    </w:p>
    <w:p w:rsidR="005778DA" w:rsidRDefault="005778DA" w:rsidP="006601EA">
      <w:pPr>
        <w:spacing w:before="8" w:line="180" w:lineRule="exact"/>
        <w:rPr>
          <w:sz w:val="19"/>
          <w:szCs w:val="19"/>
        </w:rPr>
      </w:pPr>
    </w:p>
    <w:p w:rsidR="00D91C3E" w:rsidRPr="000955D1" w:rsidRDefault="00FB6BFF" w:rsidP="006601EA">
      <w:pPr>
        <w:spacing w:line="280" w:lineRule="exact"/>
        <w:ind w:right="8092"/>
        <w:jc w:val="both"/>
        <w:rPr>
          <w:rFonts w:eastAsia="Calibri"/>
          <w:color w:val="000000" w:themeColor="text1"/>
          <w:sz w:val="24"/>
          <w:szCs w:val="24"/>
        </w:rPr>
      </w:pPr>
      <w:r w:rsidRPr="000955D1">
        <w:rPr>
          <w:noProof/>
          <w:color w:val="000000" w:themeColor="text1"/>
          <w:lang w:val="tr-TR" w:eastAsia="tr-T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230505</wp:posOffset>
                </wp:positionV>
                <wp:extent cx="5798185" cy="0"/>
                <wp:effectExtent l="5080" t="13335" r="6985" b="5715"/>
                <wp:wrapNone/>
                <wp:docPr id="1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0"/>
                          <a:chOff x="1388" y="363"/>
                          <a:chExt cx="9131" cy="0"/>
                        </a:xfrm>
                      </wpg:grpSpPr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1388" y="363"/>
                            <a:ext cx="9131" cy="0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1"/>
                              <a:gd name="T2" fmla="+- 0 10519 1388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CEF96" id="Group 20" o:spid="_x0000_s1026" style="position:absolute;margin-left:69.4pt;margin-top:18.15pt;width:456.55pt;height:0;z-index:-251663360;mso-position-horizontal-relative:page" coordorigin="1388,363" coordsize="9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">
                <v:shape id="Freeform 21" o:spid="_x0000_s1027" style="position:absolute;left:1388;top:363;width:9131;height:0;visibility:visible;mso-wrap-style:square;v-text-anchor:top" coordsize="9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" path="m,l9131,e" filled="f" strokeweight=".58pt">
                  <v:path arrowok="t" o:connecttype="custom" o:connectlocs="0,0;9131,0" o:connectangles="0,0"/>
                </v:shape>
                <w10:wrap anchorx="page"/>
              </v:group>
            </w:pict>
          </mc:Fallback>
        </mc:AlternateContent>
      </w:r>
      <w:r w:rsidR="004128C4">
        <w:rPr>
          <w:rFonts w:eastAsia="Calibri"/>
          <w:b/>
          <w:color w:val="000000" w:themeColor="text1"/>
          <w:sz w:val="24"/>
          <w:szCs w:val="24"/>
        </w:rPr>
        <w:t>Eğitim</w:t>
      </w:r>
      <w:r w:rsidR="0009147C" w:rsidRPr="000955D1">
        <w:rPr>
          <w:rFonts w:eastAsia="Calibri"/>
          <w:b/>
          <w:color w:val="000000" w:themeColor="text1"/>
          <w:sz w:val="24"/>
          <w:szCs w:val="24"/>
        </w:rPr>
        <w:t xml:space="preserve"> </w:t>
      </w:r>
    </w:p>
    <w:p w:rsidR="00D91C3E" w:rsidRPr="000955D1" w:rsidRDefault="00D91C3E">
      <w:pPr>
        <w:spacing w:before="6" w:line="260" w:lineRule="exact"/>
        <w:rPr>
          <w:sz w:val="26"/>
          <w:szCs w:val="26"/>
        </w:rPr>
      </w:pPr>
    </w:p>
    <w:p w:rsidR="006601EA" w:rsidRPr="006601EA" w:rsidRDefault="006601EA" w:rsidP="006601EA">
      <w:pPr>
        <w:tabs>
          <w:tab w:val="left" w:pos="1843"/>
        </w:tabs>
        <w:spacing w:before="11"/>
        <w:rPr>
          <w:rFonts w:eastAsia="Calibri"/>
          <w:sz w:val="24"/>
          <w:szCs w:val="24"/>
        </w:rPr>
      </w:pPr>
      <w:r w:rsidRPr="006601EA">
        <w:rPr>
          <w:rFonts w:eastAsia="Calibri"/>
          <w:sz w:val="24"/>
          <w:szCs w:val="24"/>
        </w:rPr>
        <w:t>2013-2017</w:t>
      </w:r>
      <w:r w:rsidR="003B14E4" w:rsidRPr="006601EA">
        <w:rPr>
          <w:rFonts w:eastAsia="Calibri"/>
          <w:b/>
          <w:sz w:val="24"/>
          <w:szCs w:val="24"/>
        </w:rPr>
        <w:t xml:space="preserve">          </w:t>
      </w:r>
      <w:r w:rsidRPr="006601EA">
        <w:rPr>
          <w:rFonts w:eastAsia="Calibri"/>
          <w:b/>
          <w:sz w:val="24"/>
          <w:szCs w:val="24"/>
        </w:rPr>
        <w:t xml:space="preserve">   </w:t>
      </w:r>
      <w:r w:rsidR="004128C4">
        <w:rPr>
          <w:rFonts w:eastAsia="Calibri"/>
          <w:b/>
          <w:spacing w:val="-1"/>
          <w:sz w:val="24"/>
          <w:szCs w:val="24"/>
        </w:rPr>
        <w:t>ODTÜ</w:t>
      </w:r>
      <w:r w:rsidRPr="006601EA">
        <w:rPr>
          <w:rFonts w:eastAsia="Calibri"/>
          <w:sz w:val="24"/>
          <w:szCs w:val="24"/>
        </w:rPr>
        <w:t>,</w:t>
      </w:r>
      <w:r w:rsidRPr="006601EA">
        <w:rPr>
          <w:rFonts w:eastAsia="Calibri"/>
          <w:spacing w:val="-1"/>
          <w:sz w:val="24"/>
          <w:szCs w:val="24"/>
        </w:rPr>
        <w:t xml:space="preserve"> </w:t>
      </w:r>
      <w:r w:rsidRPr="006601EA">
        <w:rPr>
          <w:rFonts w:eastAsia="Calibri"/>
          <w:sz w:val="24"/>
          <w:szCs w:val="24"/>
        </w:rPr>
        <w:t>A</w:t>
      </w:r>
      <w:r w:rsidRPr="006601EA">
        <w:rPr>
          <w:rFonts w:eastAsia="Calibri"/>
          <w:spacing w:val="1"/>
          <w:sz w:val="24"/>
          <w:szCs w:val="24"/>
        </w:rPr>
        <w:t>n</w:t>
      </w:r>
      <w:r w:rsidRPr="006601EA">
        <w:rPr>
          <w:rFonts w:eastAsia="Calibri"/>
          <w:spacing w:val="-1"/>
          <w:sz w:val="24"/>
          <w:szCs w:val="24"/>
        </w:rPr>
        <w:t>k</w:t>
      </w:r>
      <w:r w:rsidR="004128C4">
        <w:rPr>
          <w:rFonts w:eastAsia="Calibri"/>
          <w:sz w:val="24"/>
          <w:szCs w:val="24"/>
        </w:rPr>
        <w:t>ara / TÜRKİYE</w:t>
      </w:r>
    </w:p>
    <w:p w:rsidR="006601EA" w:rsidRPr="006601EA" w:rsidRDefault="006601EA" w:rsidP="006601EA">
      <w:pPr>
        <w:tabs>
          <w:tab w:val="left" w:pos="1843"/>
        </w:tabs>
        <w:spacing w:before="11"/>
        <w:rPr>
          <w:rFonts w:eastAsia="Calibri"/>
          <w:b/>
          <w:spacing w:val="2"/>
          <w:sz w:val="24"/>
          <w:szCs w:val="24"/>
        </w:rPr>
      </w:pPr>
      <w:r w:rsidRPr="006601EA">
        <w:rPr>
          <w:rFonts w:eastAsia="Calibri"/>
          <w:b/>
          <w:sz w:val="24"/>
          <w:szCs w:val="24"/>
        </w:rPr>
        <w:tab/>
      </w:r>
      <w:r w:rsidR="004128C4">
        <w:rPr>
          <w:rFonts w:eastAsia="Calibri"/>
          <w:sz w:val="24"/>
          <w:szCs w:val="24"/>
        </w:rPr>
        <w:t>Doktora,</w:t>
      </w:r>
      <w:r w:rsidRPr="006601EA">
        <w:rPr>
          <w:rFonts w:eastAsia="Calibri"/>
          <w:sz w:val="24"/>
          <w:szCs w:val="24"/>
        </w:rPr>
        <w:t xml:space="preserve"> </w:t>
      </w:r>
      <w:r w:rsidR="004128C4">
        <w:rPr>
          <w:rFonts w:eastAsia="Calibri"/>
          <w:sz w:val="24"/>
          <w:szCs w:val="24"/>
        </w:rPr>
        <w:t>Klinik Psikoloji</w:t>
      </w:r>
    </w:p>
    <w:p w:rsidR="006601EA" w:rsidRPr="006601EA" w:rsidRDefault="006601EA" w:rsidP="006601EA">
      <w:pPr>
        <w:tabs>
          <w:tab w:val="left" w:pos="1843"/>
        </w:tabs>
        <w:spacing w:before="43"/>
        <w:rPr>
          <w:rFonts w:eastAsia="Calibri"/>
          <w:sz w:val="24"/>
          <w:szCs w:val="24"/>
        </w:rPr>
      </w:pPr>
      <w:r w:rsidRPr="006601EA">
        <w:rPr>
          <w:rFonts w:eastAsia="Calibri"/>
          <w:spacing w:val="-1"/>
          <w:sz w:val="24"/>
          <w:szCs w:val="24"/>
        </w:rPr>
        <w:t>2009-2012</w:t>
      </w:r>
      <w:r w:rsidRPr="006601EA">
        <w:rPr>
          <w:rFonts w:eastAsia="Calibri"/>
          <w:b/>
          <w:sz w:val="24"/>
          <w:szCs w:val="24"/>
        </w:rPr>
        <w:t xml:space="preserve">              H</w:t>
      </w:r>
      <w:r w:rsidRPr="006601EA">
        <w:rPr>
          <w:rFonts w:eastAsia="Calibri"/>
          <w:b/>
          <w:spacing w:val="-1"/>
          <w:sz w:val="24"/>
          <w:szCs w:val="24"/>
        </w:rPr>
        <w:t>a</w:t>
      </w:r>
      <w:r w:rsidRPr="006601EA">
        <w:rPr>
          <w:rFonts w:eastAsia="Calibri"/>
          <w:b/>
          <w:sz w:val="24"/>
          <w:szCs w:val="24"/>
        </w:rPr>
        <w:t>cet</w:t>
      </w:r>
      <w:r w:rsidRPr="006601EA">
        <w:rPr>
          <w:rFonts w:eastAsia="Calibri"/>
          <w:b/>
          <w:spacing w:val="1"/>
          <w:sz w:val="24"/>
          <w:szCs w:val="24"/>
        </w:rPr>
        <w:t>t</w:t>
      </w:r>
      <w:r w:rsidRPr="006601EA">
        <w:rPr>
          <w:rFonts w:eastAsia="Calibri"/>
          <w:b/>
          <w:spacing w:val="-1"/>
          <w:sz w:val="24"/>
          <w:szCs w:val="24"/>
        </w:rPr>
        <w:t>e</w:t>
      </w:r>
      <w:r w:rsidRPr="006601EA">
        <w:rPr>
          <w:rFonts w:eastAsia="Calibri"/>
          <w:b/>
          <w:spacing w:val="1"/>
          <w:sz w:val="24"/>
          <w:szCs w:val="24"/>
        </w:rPr>
        <w:t>p</w:t>
      </w:r>
      <w:r w:rsidRPr="006601EA">
        <w:rPr>
          <w:rFonts w:eastAsia="Calibri"/>
          <w:b/>
          <w:sz w:val="24"/>
          <w:szCs w:val="24"/>
        </w:rPr>
        <w:t>e</w:t>
      </w:r>
      <w:r w:rsidR="004128C4">
        <w:rPr>
          <w:rFonts w:eastAsia="Calibri"/>
          <w:b/>
          <w:sz w:val="24"/>
          <w:szCs w:val="24"/>
        </w:rPr>
        <w:t xml:space="preserve"> Üniversitesi</w:t>
      </w:r>
      <w:r w:rsidRPr="006601EA">
        <w:rPr>
          <w:rFonts w:eastAsia="Calibri"/>
          <w:sz w:val="24"/>
          <w:szCs w:val="24"/>
        </w:rPr>
        <w:t>,</w:t>
      </w:r>
      <w:r w:rsidRPr="006601EA">
        <w:rPr>
          <w:rFonts w:eastAsia="Calibri"/>
          <w:spacing w:val="1"/>
          <w:sz w:val="24"/>
          <w:szCs w:val="24"/>
        </w:rPr>
        <w:t xml:space="preserve"> </w:t>
      </w:r>
      <w:r w:rsidRPr="006601EA">
        <w:rPr>
          <w:rFonts w:eastAsia="Calibri"/>
          <w:spacing w:val="-2"/>
          <w:sz w:val="24"/>
          <w:szCs w:val="24"/>
        </w:rPr>
        <w:t>A</w:t>
      </w:r>
      <w:r w:rsidRPr="006601EA">
        <w:rPr>
          <w:rFonts w:eastAsia="Calibri"/>
          <w:spacing w:val="1"/>
          <w:sz w:val="24"/>
          <w:szCs w:val="24"/>
        </w:rPr>
        <w:t>n</w:t>
      </w:r>
      <w:r w:rsidRPr="006601EA">
        <w:rPr>
          <w:rFonts w:eastAsia="Calibri"/>
          <w:spacing w:val="-1"/>
          <w:sz w:val="24"/>
          <w:szCs w:val="24"/>
        </w:rPr>
        <w:t>k</w:t>
      </w:r>
      <w:r w:rsidR="004128C4">
        <w:rPr>
          <w:rFonts w:eastAsia="Calibri"/>
          <w:sz w:val="24"/>
          <w:szCs w:val="24"/>
        </w:rPr>
        <w:t>ara / TÜRKİYE</w:t>
      </w:r>
    </w:p>
    <w:p w:rsidR="006601EA" w:rsidRPr="006601EA" w:rsidRDefault="006601EA" w:rsidP="004128C4">
      <w:pPr>
        <w:tabs>
          <w:tab w:val="left" w:pos="1843"/>
        </w:tabs>
        <w:spacing w:before="45"/>
        <w:ind w:right="2756"/>
        <w:jc w:val="both"/>
        <w:rPr>
          <w:rFonts w:eastAsia="Calibri"/>
          <w:sz w:val="24"/>
          <w:szCs w:val="24"/>
        </w:rPr>
      </w:pPr>
      <w:r w:rsidRPr="006601EA">
        <w:rPr>
          <w:rFonts w:eastAsia="Calibri"/>
          <w:sz w:val="24"/>
          <w:szCs w:val="24"/>
        </w:rPr>
        <w:tab/>
      </w:r>
      <w:r w:rsidR="004128C4">
        <w:rPr>
          <w:rFonts w:eastAsia="Calibri"/>
          <w:sz w:val="24"/>
          <w:szCs w:val="24"/>
        </w:rPr>
        <w:t xml:space="preserve">Yüksek Lisans, </w:t>
      </w:r>
      <w:r w:rsidRPr="006601EA">
        <w:rPr>
          <w:rFonts w:eastAsia="Calibri"/>
          <w:sz w:val="24"/>
          <w:szCs w:val="24"/>
        </w:rPr>
        <w:t xml:space="preserve"> </w:t>
      </w:r>
      <w:r w:rsidR="004128C4">
        <w:rPr>
          <w:rFonts w:eastAsia="Calibri"/>
          <w:sz w:val="24"/>
          <w:szCs w:val="24"/>
        </w:rPr>
        <w:t>Klinik Psikoloji</w:t>
      </w:r>
      <w:r w:rsidR="004128C4" w:rsidRPr="006601EA">
        <w:rPr>
          <w:rFonts w:eastAsia="Calibri"/>
          <w:sz w:val="24"/>
          <w:szCs w:val="24"/>
        </w:rPr>
        <w:t>,</w:t>
      </w:r>
    </w:p>
    <w:p w:rsidR="006601EA" w:rsidRPr="006601EA" w:rsidRDefault="006601EA" w:rsidP="006601EA">
      <w:pPr>
        <w:tabs>
          <w:tab w:val="left" w:pos="1843"/>
        </w:tabs>
        <w:spacing w:before="43"/>
        <w:rPr>
          <w:rFonts w:eastAsia="Calibri"/>
          <w:sz w:val="24"/>
          <w:szCs w:val="24"/>
        </w:rPr>
      </w:pPr>
      <w:r w:rsidRPr="006601EA">
        <w:rPr>
          <w:rFonts w:eastAsia="Calibri"/>
          <w:sz w:val="24"/>
          <w:szCs w:val="24"/>
        </w:rPr>
        <w:t>2004-2009</w:t>
      </w:r>
      <w:r>
        <w:rPr>
          <w:rFonts w:eastAsia="Calibri"/>
          <w:b/>
          <w:sz w:val="24"/>
          <w:szCs w:val="24"/>
        </w:rPr>
        <w:t xml:space="preserve">              </w:t>
      </w:r>
      <w:r w:rsidR="004128C4">
        <w:rPr>
          <w:rFonts w:eastAsia="Calibri"/>
          <w:b/>
          <w:spacing w:val="-1"/>
          <w:sz w:val="24"/>
          <w:szCs w:val="24"/>
        </w:rPr>
        <w:t>ODTÜ</w:t>
      </w:r>
      <w:r w:rsidRPr="006601EA">
        <w:rPr>
          <w:rFonts w:eastAsia="Calibri"/>
          <w:sz w:val="24"/>
          <w:szCs w:val="24"/>
        </w:rPr>
        <w:t>,</w:t>
      </w:r>
      <w:r w:rsidRPr="006601EA">
        <w:rPr>
          <w:rFonts w:eastAsia="Calibri"/>
          <w:spacing w:val="-1"/>
          <w:sz w:val="24"/>
          <w:szCs w:val="24"/>
        </w:rPr>
        <w:t xml:space="preserve"> </w:t>
      </w:r>
      <w:r w:rsidRPr="006601EA">
        <w:rPr>
          <w:rFonts w:eastAsia="Calibri"/>
          <w:sz w:val="24"/>
          <w:szCs w:val="24"/>
        </w:rPr>
        <w:t>A</w:t>
      </w:r>
      <w:r w:rsidRPr="006601EA">
        <w:rPr>
          <w:rFonts w:eastAsia="Calibri"/>
          <w:spacing w:val="1"/>
          <w:sz w:val="24"/>
          <w:szCs w:val="24"/>
        </w:rPr>
        <w:t>n</w:t>
      </w:r>
      <w:r w:rsidRPr="006601EA">
        <w:rPr>
          <w:rFonts w:eastAsia="Calibri"/>
          <w:spacing w:val="-1"/>
          <w:sz w:val="24"/>
          <w:szCs w:val="24"/>
        </w:rPr>
        <w:t>k</w:t>
      </w:r>
      <w:r w:rsidRPr="006601EA">
        <w:rPr>
          <w:rFonts w:eastAsia="Calibri"/>
          <w:sz w:val="24"/>
          <w:szCs w:val="24"/>
        </w:rPr>
        <w:t xml:space="preserve">ara / </w:t>
      </w:r>
      <w:r w:rsidR="004128C4">
        <w:rPr>
          <w:rFonts w:eastAsia="Calibri"/>
          <w:sz w:val="24"/>
          <w:szCs w:val="24"/>
        </w:rPr>
        <w:t>TÜRKİYE</w:t>
      </w:r>
    </w:p>
    <w:p w:rsidR="006601EA" w:rsidRPr="006601EA" w:rsidRDefault="006601EA" w:rsidP="006601EA">
      <w:pPr>
        <w:spacing w:before="45"/>
        <w:ind w:right="3444"/>
        <w:jc w:val="both"/>
        <w:rPr>
          <w:rFonts w:eastAsia="Calibri"/>
          <w:spacing w:val="1"/>
          <w:sz w:val="24"/>
          <w:szCs w:val="24"/>
        </w:rPr>
      </w:pPr>
      <w:r w:rsidRPr="006601EA">
        <w:rPr>
          <w:rFonts w:eastAsia="Calibri"/>
          <w:sz w:val="24"/>
          <w:szCs w:val="24"/>
        </w:rPr>
        <w:t xml:space="preserve">   </w:t>
      </w:r>
      <w:r w:rsidR="000E13AC">
        <w:rPr>
          <w:rFonts w:eastAsia="Calibri"/>
          <w:sz w:val="24"/>
          <w:szCs w:val="24"/>
        </w:rPr>
        <w:t xml:space="preserve">                            </w:t>
      </w:r>
      <w:r w:rsidR="004128C4">
        <w:rPr>
          <w:rFonts w:eastAsia="Calibri"/>
          <w:sz w:val="24"/>
          <w:szCs w:val="24"/>
        </w:rPr>
        <w:t>Lisans. Psikoloji</w:t>
      </w:r>
    </w:p>
    <w:p w:rsidR="0009147C" w:rsidRDefault="0009147C" w:rsidP="006E65C2">
      <w:pPr>
        <w:spacing w:before="45"/>
        <w:ind w:right="3444"/>
        <w:jc w:val="both"/>
        <w:rPr>
          <w:rFonts w:ascii="Calibri" w:eastAsia="Calibri" w:hAnsi="Calibri" w:cs="Calibri"/>
          <w:sz w:val="24"/>
          <w:szCs w:val="24"/>
        </w:rPr>
      </w:pPr>
    </w:p>
    <w:p w:rsidR="0009147C" w:rsidRPr="000F46B0" w:rsidRDefault="00B129B4" w:rsidP="006601EA">
      <w:pPr>
        <w:pBdr>
          <w:bottom w:val="single" w:sz="4" w:space="1" w:color="auto"/>
        </w:pBdr>
        <w:spacing w:before="45"/>
        <w:ind w:right="3444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İş Tecrübesi</w:t>
      </w:r>
    </w:p>
    <w:p w:rsidR="0009147C" w:rsidRPr="000F46B0" w:rsidRDefault="0009147C" w:rsidP="0009147C">
      <w:pPr>
        <w:spacing w:before="45"/>
        <w:ind w:right="3444"/>
        <w:rPr>
          <w:rFonts w:eastAsia="Calibri"/>
          <w:b/>
          <w:sz w:val="24"/>
          <w:szCs w:val="24"/>
        </w:rPr>
      </w:pPr>
    </w:p>
    <w:p w:rsidR="00B129B4" w:rsidRDefault="00176B24" w:rsidP="00B129B4">
      <w:pPr>
        <w:autoSpaceDE w:val="0"/>
        <w:autoSpaceDN w:val="0"/>
        <w:adjustRightInd w:val="0"/>
        <w:rPr>
          <w:sz w:val="24"/>
          <w:szCs w:val="24"/>
        </w:rPr>
      </w:pPr>
      <w:r>
        <w:rPr>
          <w:rFonts w:eastAsia="Calibri"/>
          <w:sz w:val="24"/>
          <w:szCs w:val="24"/>
        </w:rPr>
        <w:t>2019</w:t>
      </w:r>
      <w:r w:rsidR="006601EA">
        <w:rPr>
          <w:rFonts w:eastAsia="Calibri"/>
          <w:sz w:val="24"/>
          <w:szCs w:val="24"/>
        </w:rPr>
        <w:t xml:space="preserve"> </w:t>
      </w:r>
      <w:r w:rsidR="00B129B4">
        <w:rPr>
          <w:rFonts w:eastAsia="Calibri"/>
          <w:sz w:val="24"/>
          <w:szCs w:val="24"/>
        </w:rPr>
        <w:t>Eylül</w:t>
      </w:r>
      <w:r w:rsidR="006601EA">
        <w:rPr>
          <w:rFonts w:eastAsia="Calibri"/>
          <w:sz w:val="24"/>
          <w:szCs w:val="24"/>
        </w:rPr>
        <w:t xml:space="preserve"> </w:t>
      </w:r>
      <w:r w:rsidR="00B129B4">
        <w:rPr>
          <w:rFonts w:eastAsia="Calibri"/>
          <w:sz w:val="24"/>
          <w:szCs w:val="24"/>
        </w:rPr>
        <w:t>–</w:t>
      </w:r>
      <w:r w:rsidR="006601EA">
        <w:rPr>
          <w:rFonts w:eastAsia="Calibri"/>
          <w:sz w:val="24"/>
          <w:szCs w:val="24"/>
        </w:rPr>
        <w:t xml:space="preserve"> </w:t>
      </w:r>
      <w:r w:rsidR="00B129B4">
        <w:rPr>
          <w:rFonts w:eastAsia="Calibri"/>
          <w:sz w:val="24"/>
          <w:szCs w:val="24"/>
        </w:rPr>
        <w:t>Devam ediyor</w:t>
      </w:r>
      <w:r w:rsidR="006601EA">
        <w:rPr>
          <w:rFonts w:eastAsia="Calibri"/>
          <w:sz w:val="24"/>
          <w:szCs w:val="24"/>
        </w:rPr>
        <w:t>:</w:t>
      </w:r>
      <w:r w:rsidR="004D5F13">
        <w:rPr>
          <w:rFonts w:eastAsia="Calibri"/>
          <w:sz w:val="24"/>
          <w:szCs w:val="24"/>
        </w:rPr>
        <w:t xml:space="preserve">  </w:t>
      </w:r>
      <w:r w:rsidR="00B129B4">
        <w:rPr>
          <w:sz w:val="24"/>
          <w:szCs w:val="24"/>
        </w:rPr>
        <w:t>Tam zamanlı Dr. Öğr.Üyesi</w:t>
      </w:r>
      <w:r w:rsidR="004D5F13">
        <w:rPr>
          <w:sz w:val="24"/>
          <w:szCs w:val="24"/>
        </w:rPr>
        <w:t xml:space="preserve">, </w:t>
      </w:r>
      <w:r w:rsidR="00B129B4">
        <w:rPr>
          <w:sz w:val="24"/>
          <w:szCs w:val="24"/>
        </w:rPr>
        <w:t>Antalya Bilim Üniversitesi</w:t>
      </w:r>
      <w:r w:rsidR="004D5F13" w:rsidRPr="00B003AD">
        <w:rPr>
          <w:sz w:val="24"/>
          <w:szCs w:val="24"/>
        </w:rPr>
        <w:t xml:space="preserve">, </w:t>
      </w:r>
    </w:p>
    <w:p w:rsidR="004D5F13" w:rsidRPr="00B003AD" w:rsidRDefault="00B129B4" w:rsidP="00B129B4">
      <w:pPr>
        <w:autoSpaceDE w:val="0"/>
        <w:autoSpaceDN w:val="0"/>
        <w:adjustRightInd w:val="0"/>
        <w:ind w:left="2118" w:firstLine="706"/>
        <w:rPr>
          <w:sz w:val="24"/>
          <w:szCs w:val="24"/>
        </w:rPr>
      </w:pPr>
      <w:r>
        <w:rPr>
          <w:sz w:val="24"/>
          <w:szCs w:val="24"/>
        </w:rPr>
        <w:t>Psikoloji Bölümü, Antalya</w:t>
      </w:r>
    </w:p>
    <w:p w:rsidR="0009147C" w:rsidRPr="000F46B0" w:rsidRDefault="0009147C" w:rsidP="00EB3358">
      <w:pPr>
        <w:spacing w:before="45"/>
        <w:ind w:right="3444"/>
        <w:rPr>
          <w:rFonts w:eastAsia="Calibri"/>
          <w:sz w:val="24"/>
          <w:szCs w:val="24"/>
        </w:rPr>
      </w:pPr>
      <w:r w:rsidRPr="000F46B0">
        <w:rPr>
          <w:rFonts w:eastAsia="Calibri"/>
          <w:sz w:val="24"/>
          <w:szCs w:val="24"/>
        </w:rPr>
        <w:t xml:space="preserve">              </w:t>
      </w:r>
      <w:r w:rsidR="00176B24">
        <w:rPr>
          <w:rFonts w:eastAsia="Calibri"/>
          <w:sz w:val="24"/>
          <w:szCs w:val="24"/>
        </w:rPr>
        <w:t xml:space="preserve">  </w:t>
      </w:r>
      <w:r w:rsidRPr="000F46B0">
        <w:rPr>
          <w:rFonts w:eastAsia="Calibri"/>
          <w:sz w:val="24"/>
          <w:szCs w:val="24"/>
        </w:rPr>
        <w:t xml:space="preserve">  </w:t>
      </w:r>
    </w:p>
    <w:p w:rsidR="004D5F13" w:rsidRDefault="0009147C" w:rsidP="00B129B4">
      <w:pPr>
        <w:autoSpaceDE w:val="0"/>
        <w:autoSpaceDN w:val="0"/>
        <w:adjustRightInd w:val="0"/>
        <w:rPr>
          <w:sz w:val="24"/>
          <w:szCs w:val="24"/>
        </w:rPr>
      </w:pPr>
      <w:r w:rsidRPr="000F46B0">
        <w:rPr>
          <w:rFonts w:eastAsia="Calibri"/>
          <w:sz w:val="24"/>
          <w:szCs w:val="24"/>
        </w:rPr>
        <w:t>2011</w:t>
      </w:r>
      <w:r w:rsidR="00F42317">
        <w:rPr>
          <w:rFonts w:eastAsia="Calibri"/>
          <w:sz w:val="24"/>
          <w:szCs w:val="24"/>
        </w:rPr>
        <w:t xml:space="preserve"> </w:t>
      </w:r>
      <w:r w:rsidRPr="000F46B0">
        <w:rPr>
          <w:rFonts w:eastAsia="Calibri"/>
          <w:sz w:val="24"/>
          <w:szCs w:val="24"/>
        </w:rPr>
        <w:t>-2014</w:t>
      </w:r>
      <w:r w:rsidR="00F42317">
        <w:rPr>
          <w:rFonts w:eastAsia="Calibri"/>
          <w:sz w:val="24"/>
          <w:szCs w:val="24"/>
        </w:rPr>
        <w:t xml:space="preserve"> </w:t>
      </w:r>
      <w:r w:rsidR="00F42317">
        <w:rPr>
          <w:rFonts w:eastAsia="Calibri"/>
          <w:b/>
          <w:sz w:val="24"/>
          <w:szCs w:val="24"/>
        </w:rPr>
        <w:tab/>
      </w:r>
      <w:r w:rsidR="00F42317">
        <w:rPr>
          <w:rFonts w:eastAsia="Calibri"/>
          <w:b/>
          <w:sz w:val="24"/>
          <w:szCs w:val="24"/>
        </w:rPr>
        <w:tab/>
      </w:r>
      <w:r w:rsidR="004D5F13">
        <w:rPr>
          <w:rFonts w:eastAsia="Calibri"/>
          <w:b/>
          <w:sz w:val="24"/>
          <w:szCs w:val="24"/>
        </w:rPr>
        <w:t xml:space="preserve">      </w:t>
      </w:r>
      <w:r w:rsidR="004D5F13" w:rsidRPr="004D5F13">
        <w:rPr>
          <w:rFonts w:eastAsia="Calibri"/>
          <w:sz w:val="24"/>
          <w:szCs w:val="24"/>
        </w:rPr>
        <w:t xml:space="preserve">: </w:t>
      </w:r>
      <w:r w:rsidR="00B129B4">
        <w:rPr>
          <w:rFonts w:eastAsia="Calibri"/>
          <w:sz w:val="24"/>
          <w:szCs w:val="24"/>
        </w:rPr>
        <w:t>Araştırma Görevlisi, Atılım Üniversitesi,</w:t>
      </w:r>
      <w:r w:rsidR="004D5F13" w:rsidRPr="004D5F13">
        <w:rPr>
          <w:rFonts w:eastAsia="Calibri"/>
          <w:sz w:val="24"/>
          <w:szCs w:val="24"/>
        </w:rPr>
        <w:t xml:space="preserve"> </w:t>
      </w:r>
    </w:p>
    <w:p w:rsidR="00B129B4" w:rsidRPr="00B003AD" w:rsidRDefault="00B129B4" w:rsidP="00B129B4">
      <w:pPr>
        <w:autoSpaceDE w:val="0"/>
        <w:autoSpaceDN w:val="0"/>
        <w:adjustRightInd w:val="0"/>
        <w:ind w:left="2118" w:firstLine="706"/>
        <w:rPr>
          <w:sz w:val="24"/>
          <w:szCs w:val="24"/>
        </w:rPr>
      </w:pPr>
      <w:r>
        <w:rPr>
          <w:sz w:val="24"/>
          <w:szCs w:val="24"/>
        </w:rPr>
        <w:tab/>
        <w:t>Psikoloji Bölümü, Antalya</w:t>
      </w:r>
    </w:p>
    <w:p w:rsidR="00F42317" w:rsidRDefault="00F42317" w:rsidP="004D5F13">
      <w:pPr>
        <w:autoSpaceDE w:val="0"/>
        <w:autoSpaceDN w:val="0"/>
        <w:adjustRightInd w:val="0"/>
        <w:rPr>
          <w:sz w:val="24"/>
          <w:szCs w:val="24"/>
        </w:rPr>
      </w:pPr>
    </w:p>
    <w:p w:rsidR="00F42317" w:rsidRPr="004D5F13" w:rsidRDefault="00B129B4" w:rsidP="00F42317">
      <w:pPr>
        <w:autoSpaceDE w:val="0"/>
        <w:autoSpaceDN w:val="0"/>
        <w:adjustRightInd w:val="0"/>
        <w:ind w:left="2824" w:hanging="2824"/>
        <w:rPr>
          <w:sz w:val="24"/>
          <w:szCs w:val="24"/>
        </w:rPr>
      </w:pPr>
      <w:r>
        <w:rPr>
          <w:sz w:val="24"/>
          <w:szCs w:val="24"/>
        </w:rPr>
        <w:t xml:space="preserve">2011 </w:t>
      </w:r>
      <w:r w:rsidR="00F42317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: Psikolog</w:t>
      </w:r>
      <w:r w:rsidR="00F42317">
        <w:rPr>
          <w:sz w:val="24"/>
          <w:szCs w:val="24"/>
        </w:rPr>
        <w:t xml:space="preserve">, Gölbaşı </w:t>
      </w:r>
      <w:r>
        <w:rPr>
          <w:sz w:val="24"/>
          <w:szCs w:val="24"/>
        </w:rPr>
        <w:t>Özel Eğitim ve Rehabilitasyon Merkezi</w:t>
      </w:r>
    </w:p>
    <w:p w:rsidR="0009147C" w:rsidRPr="004D5F13" w:rsidRDefault="0009147C" w:rsidP="004D5F13">
      <w:pPr>
        <w:spacing w:before="45"/>
        <w:ind w:right="140"/>
        <w:rPr>
          <w:rFonts w:ascii="Calibri" w:eastAsia="Calibri" w:hAnsi="Calibri" w:cs="Calibri"/>
          <w:sz w:val="24"/>
          <w:szCs w:val="24"/>
        </w:rPr>
      </w:pPr>
    </w:p>
    <w:p w:rsidR="000E13AC" w:rsidRDefault="000E13AC" w:rsidP="000E13AC">
      <w:pPr>
        <w:spacing w:line="280" w:lineRule="exact"/>
        <w:rPr>
          <w:rFonts w:ascii="Calibri" w:eastAsia="Calibri" w:hAnsi="Calibri" w:cs="Calibri"/>
          <w:b/>
          <w:color w:val="000000" w:themeColor="text1"/>
          <w:spacing w:val="1"/>
          <w:sz w:val="24"/>
          <w:szCs w:val="24"/>
        </w:rPr>
      </w:pPr>
    </w:p>
    <w:p w:rsidR="000E13AC" w:rsidRPr="00D07C05" w:rsidRDefault="000E13AC" w:rsidP="000E13AC">
      <w:pPr>
        <w:spacing w:line="280" w:lineRule="exact"/>
        <w:rPr>
          <w:rFonts w:eastAsia="Calibri"/>
          <w:color w:val="000000" w:themeColor="text1"/>
          <w:sz w:val="24"/>
          <w:szCs w:val="24"/>
        </w:rPr>
      </w:pPr>
      <w:r w:rsidRPr="00D07C05">
        <w:rPr>
          <w:noProof/>
          <w:color w:val="000000" w:themeColor="text1"/>
          <w:lang w:val="tr-TR" w:eastAsia="tr-T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60F8249" wp14:editId="3C0603C2">
                <wp:simplePos x="0" y="0"/>
                <wp:positionH relativeFrom="page">
                  <wp:posOffset>881380</wp:posOffset>
                </wp:positionH>
                <wp:positionV relativeFrom="paragraph">
                  <wp:posOffset>230505</wp:posOffset>
                </wp:positionV>
                <wp:extent cx="5798185" cy="0"/>
                <wp:effectExtent l="5080" t="12065" r="6985" b="6985"/>
                <wp:wrapNone/>
                <wp:docPr id="1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0"/>
                          <a:chOff x="1388" y="363"/>
                          <a:chExt cx="9131" cy="0"/>
                        </a:xfrm>
                      </wpg:grpSpPr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388" y="363"/>
                            <a:ext cx="9131" cy="0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1"/>
                              <a:gd name="T2" fmla="+- 0 10519 1388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52D34" id="Group 18" o:spid="_x0000_s1026" style="position:absolute;margin-left:69.4pt;margin-top:18.15pt;width:456.55pt;height:0;z-index:-251638784;mso-position-horizontal-relative:page" coordorigin="1388,363" coordsize="9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">
                <v:shape id="Freeform 19" o:spid="_x0000_s1027" style="position:absolute;left:1388;top:363;width:9131;height:0;visibility:visible;mso-wrap-style:square;v-text-anchor:top" coordsize="9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" path="m,l9131,e" filled="f" strokeweight=".58pt">
                  <v:path arrowok="t" o:connecttype="custom" o:connectlocs="0,0;9131,0" o:connectangles="0,0"/>
                </v:shape>
                <w10:wrap anchorx="page"/>
              </v:group>
            </w:pict>
          </mc:Fallback>
        </mc:AlternateContent>
      </w:r>
      <w:r w:rsidR="00B129B4">
        <w:rPr>
          <w:rFonts w:eastAsia="Calibri"/>
          <w:b/>
          <w:color w:val="000000" w:themeColor="text1"/>
          <w:spacing w:val="1"/>
          <w:sz w:val="24"/>
          <w:szCs w:val="24"/>
        </w:rPr>
        <w:t>Stajlar</w:t>
      </w:r>
    </w:p>
    <w:p w:rsidR="000E13AC" w:rsidRPr="00D07C05" w:rsidRDefault="000E13AC" w:rsidP="000E13AC">
      <w:pPr>
        <w:spacing w:before="6" w:line="260" w:lineRule="exact"/>
        <w:rPr>
          <w:sz w:val="26"/>
          <w:szCs w:val="26"/>
        </w:rPr>
      </w:pPr>
    </w:p>
    <w:p w:rsidR="000E13AC" w:rsidRPr="00D07C05" w:rsidRDefault="000E13AC" w:rsidP="000E13AC">
      <w:pPr>
        <w:spacing w:before="11" w:line="438" w:lineRule="auto"/>
        <w:ind w:left="335" w:right="140" w:hanging="218"/>
        <w:rPr>
          <w:rFonts w:eastAsia="Calibri"/>
          <w:sz w:val="24"/>
          <w:szCs w:val="24"/>
        </w:rPr>
      </w:pPr>
      <w:r w:rsidRPr="00D07C05">
        <w:rPr>
          <w:rFonts w:eastAsia="Calibri"/>
          <w:b/>
          <w:sz w:val="24"/>
          <w:szCs w:val="24"/>
        </w:rPr>
        <w:t xml:space="preserve">Ayna </w:t>
      </w:r>
      <w:r w:rsidR="00B129B4">
        <w:rPr>
          <w:rFonts w:eastAsia="Calibri"/>
          <w:b/>
          <w:sz w:val="24"/>
          <w:szCs w:val="24"/>
        </w:rPr>
        <w:t>Klinik Psikoloji Ünitesi</w:t>
      </w:r>
      <w:r>
        <w:rPr>
          <w:rFonts w:eastAsia="Calibri"/>
          <w:b/>
          <w:sz w:val="24"/>
          <w:szCs w:val="24"/>
        </w:rPr>
        <w:t xml:space="preserve">, </w:t>
      </w:r>
      <w:r w:rsidR="00B129B4">
        <w:rPr>
          <w:rFonts w:eastAsia="Calibri"/>
          <w:b/>
          <w:sz w:val="24"/>
          <w:szCs w:val="24"/>
        </w:rPr>
        <w:t>ODTÜ</w:t>
      </w:r>
      <w:r w:rsidR="00B129B4">
        <w:rPr>
          <w:rFonts w:eastAsia="Calibri"/>
          <w:b/>
          <w:sz w:val="24"/>
          <w:szCs w:val="24"/>
        </w:rPr>
        <w:tab/>
      </w:r>
      <w:r w:rsidR="00B129B4">
        <w:rPr>
          <w:rFonts w:eastAsia="Calibri"/>
          <w:b/>
          <w:sz w:val="24"/>
          <w:szCs w:val="24"/>
        </w:rPr>
        <w:tab/>
      </w:r>
      <w:r w:rsidR="00B129B4">
        <w:rPr>
          <w:rFonts w:eastAsia="Calibri"/>
          <w:b/>
          <w:sz w:val="24"/>
          <w:szCs w:val="24"/>
        </w:rPr>
        <w:tab/>
      </w:r>
      <w:r w:rsidR="00B129B4"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 w:rsidRPr="00D07C05">
        <w:rPr>
          <w:rFonts w:eastAsia="Calibri"/>
          <w:sz w:val="24"/>
          <w:szCs w:val="24"/>
        </w:rPr>
        <w:t>A</w:t>
      </w:r>
      <w:r w:rsidRPr="00D07C05">
        <w:rPr>
          <w:rFonts w:eastAsia="Calibri"/>
          <w:spacing w:val="1"/>
          <w:sz w:val="24"/>
          <w:szCs w:val="24"/>
        </w:rPr>
        <w:t>n</w:t>
      </w:r>
      <w:r w:rsidRPr="00D07C05">
        <w:rPr>
          <w:rFonts w:eastAsia="Calibri"/>
          <w:spacing w:val="-1"/>
          <w:sz w:val="24"/>
          <w:szCs w:val="24"/>
        </w:rPr>
        <w:t>k</w:t>
      </w:r>
      <w:r w:rsidRPr="00D07C05">
        <w:rPr>
          <w:rFonts w:eastAsia="Calibri"/>
          <w:sz w:val="24"/>
          <w:szCs w:val="24"/>
        </w:rPr>
        <w:t>ara</w:t>
      </w:r>
    </w:p>
    <w:p w:rsidR="000E13AC" w:rsidRPr="00D07C05" w:rsidRDefault="000B3CD5" w:rsidP="000E13AC">
      <w:pPr>
        <w:spacing w:before="11" w:line="438" w:lineRule="auto"/>
        <w:ind w:left="335" w:right="140" w:hanging="21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Temmuz</w:t>
      </w:r>
      <w:r w:rsidR="000E13AC" w:rsidRPr="00D07C05">
        <w:rPr>
          <w:rFonts w:eastAsia="Calibri"/>
          <w:spacing w:val="-1"/>
          <w:sz w:val="24"/>
          <w:szCs w:val="24"/>
        </w:rPr>
        <w:t xml:space="preserve"> </w:t>
      </w:r>
      <w:r w:rsidR="000E13AC" w:rsidRPr="00D07C05">
        <w:rPr>
          <w:rFonts w:eastAsia="Calibri"/>
          <w:sz w:val="24"/>
          <w:szCs w:val="24"/>
        </w:rPr>
        <w:t>2</w:t>
      </w:r>
      <w:r w:rsidR="000E13AC" w:rsidRPr="00D07C05">
        <w:rPr>
          <w:rFonts w:eastAsia="Calibri"/>
          <w:spacing w:val="1"/>
          <w:sz w:val="24"/>
          <w:szCs w:val="24"/>
        </w:rPr>
        <w:t>0</w:t>
      </w:r>
      <w:r w:rsidR="000E13AC" w:rsidRPr="00D07C05">
        <w:rPr>
          <w:rFonts w:eastAsia="Calibri"/>
          <w:sz w:val="24"/>
          <w:szCs w:val="24"/>
        </w:rPr>
        <w:t>15</w:t>
      </w:r>
      <w:r w:rsidR="00214A06">
        <w:rPr>
          <w:rFonts w:eastAsia="Calibri"/>
          <w:sz w:val="24"/>
          <w:szCs w:val="24"/>
        </w:rPr>
        <w:t xml:space="preserve"> </w:t>
      </w:r>
      <w:r w:rsidR="000E13AC" w:rsidRPr="00D07C05">
        <w:rPr>
          <w:rFonts w:eastAsia="Calibri"/>
          <w:sz w:val="24"/>
          <w:szCs w:val="24"/>
        </w:rPr>
        <w:t xml:space="preserve">- </w:t>
      </w:r>
      <w:r>
        <w:rPr>
          <w:rFonts w:eastAsia="Calibri"/>
          <w:spacing w:val="1"/>
          <w:sz w:val="24"/>
          <w:szCs w:val="24"/>
        </w:rPr>
        <w:t>Şubat</w:t>
      </w:r>
      <w:r w:rsidR="000E13AC" w:rsidRPr="00D07C05">
        <w:rPr>
          <w:rFonts w:eastAsia="Calibri"/>
          <w:spacing w:val="1"/>
          <w:sz w:val="24"/>
          <w:szCs w:val="24"/>
        </w:rPr>
        <w:t xml:space="preserve"> 2017</w:t>
      </w:r>
      <w:r w:rsidR="000E13AC" w:rsidRPr="00D07C05">
        <w:rPr>
          <w:rFonts w:eastAsia="Calibri"/>
          <w:sz w:val="24"/>
          <w:szCs w:val="24"/>
        </w:rPr>
        <w:t xml:space="preserve"> ,</w:t>
      </w:r>
      <w:r>
        <w:rPr>
          <w:rFonts w:eastAsia="Calibri"/>
          <w:spacing w:val="1"/>
          <w:sz w:val="24"/>
          <w:szCs w:val="24"/>
        </w:rPr>
        <w:t xml:space="preserve"> Psikot</w:t>
      </w:r>
      <w:r>
        <w:rPr>
          <w:rFonts w:eastAsia="Calibri"/>
          <w:spacing w:val="-2"/>
          <w:sz w:val="24"/>
          <w:szCs w:val="24"/>
        </w:rPr>
        <w:t>erapist</w:t>
      </w:r>
    </w:p>
    <w:p w:rsidR="000E13AC" w:rsidRPr="00D07C05" w:rsidRDefault="00B129B4" w:rsidP="000E13AC">
      <w:pPr>
        <w:spacing w:before="2" w:line="440" w:lineRule="auto"/>
        <w:ind w:left="335" w:right="-40" w:hanging="218"/>
        <w:rPr>
          <w:rFonts w:eastAsia="Calibri"/>
          <w:sz w:val="24"/>
          <w:szCs w:val="24"/>
        </w:rPr>
      </w:pPr>
      <w:r w:rsidRPr="00D07C05">
        <w:rPr>
          <w:rFonts w:eastAsia="Calibri"/>
          <w:b/>
          <w:sz w:val="24"/>
          <w:szCs w:val="24"/>
        </w:rPr>
        <w:t xml:space="preserve">Ayna </w:t>
      </w:r>
      <w:r>
        <w:rPr>
          <w:rFonts w:eastAsia="Calibri"/>
          <w:b/>
          <w:sz w:val="24"/>
          <w:szCs w:val="24"/>
        </w:rPr>
        <w:t>Klinik Psikoloji Ünitesi, ODTÜ</w:t>
      </w:r>
      <w:r w:rsidR="000E13AC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 w:rsidR="000E13AC">
        <w:rPr>
          <w:rFonts w:eastAsia="Calibri"/>
          <w:sz w:val="24"/>
          <w:szCs w:val="24"/>
        </w:rPr>
        <w:tab/>
      </w:r>
      <w:r w:rsidR="000E13AC" w:rsidRPr="00D07C05">
        <w:rPr>
          <w:rFonts w:eastAsia="Calibri"/>
          <w:sz w:val="24"/>
          <w:szCs w:val="24"/>
        </w:rPr>
        <w:t>A</w:t>
      </w:r>
      <w:r w:rsidR="000E13AC" w:rsidRPr="00D07C05">
        <w:rPr>
          <w:rFonts w:eastAsia="Calibri"/>
          <w:spacing w:val="1"/>
          <w:sz w:val="24"/>
          <w:szCs w:val="24"/>
        </w:rPr>
        <w:t>n</w:t>
      </w:r>
      <w:r w:rsidR="000E13AC" w:rsidRPr="00D07C05">
        <w:rPr>
          <w:rFonts w:eastAsia="Calibri"/>
          <w:spacing w:val="-1"/>
          <w:sz w:val="24"/>
          <w:szCs w:val="24"/>
        </w:rPr>
        <w:t>k</w:t>
      </w:r>
      <w:r w:rsidR="000E13AC" w:rsidRPr="00D07C05">
        <w:rPr>
          <w:rFonts w:eastAsia="Calibri"/>
          <w:sz w:val="24"/>
          <w:szCs w:val="24"/>
        </w:rPr>
        <w:t>ara</w:t>
      </w:r>
    </w:p>
    <w:p w:rsidR="000E13AC" w:rsidRPr="00D07C05" w:rsidRDefault="00B129B4" w:rsidP="000E13AC">
      <w:pPr>
        <w:spacing w:before="2" w:line="440" w:lineRule="auto"/>
        <w:ind w:left="335" w:right="-40" w:hanging="21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Eylül</w:t>
      </w:r>
      <w:r w:rsidR="000E13AC">
        <w:rPr>
          <w:rFonts w:eastAsia="Calibri"/>
          <w:sz w:val="24"/>
          <w:szCs w:val="24"/>
        </w:rPr>
        <w:t xml:space="preserve"> </w:t>
      </w:r>
      <w:r w:rsidR="000E13AC" w:rsidRPr="00D07C05">
        <w:rPr>
          <w:rFonts w:eastAsia="Calibri"/>
          <w:spacing w:val="-1"/>
          <w:sz w:val="24"/>
          <w:szCs w:val="24"/>
        </w:rPr>
        <w:t>2</w:t>
      </w:r>
      <w:r w:rsidR="000E13AC" w:rsidRPr="00D07C05">
        <w:rPr>
          <w:rFonts w:eastAsia="Calibri"/>
          <w:sz w:val="24"/>
          <w:szCs w:val="24"/>
        </w:rPr>
        <w:t>0</w:t>
      </w:r>
      <w:r w:rsidR="000E13AC" w:rsidRPr="00D07C05">
        <w:rPr>
          <w:rFonts w:eastAsia="Calibri"/>
          <w:spacing w:val="1"/>
          <w:sz w:val="24"/>
          <w:szCs w:val="24"/>
        </w:rPr>
        <w:t>1</w:t>
      </w:r>
      <w:r w:rsidR="000E13AC" w:rsidRPr="00D07C05">
        <w:rPr>
          <w:rFonts w:eastAsia="Calibri"/>
          <w:spacing w:val="-1"/>
          <w:sz w:val="24"/>
          <w:szCs w:val="24"/>
        </w:rPr>
        <w:t>4</w:t>
      </w:r>
      <w:r w:rsidR="00214A06">
        <w:rPr>
          <w:rFonts w:eastAsia="Calibri"/>
          <w:spacing w:val="-1"/>
          <w:sz w:val="24"/>
          <w:szCs w:val="24"/>
        </w:rPr>
        <w:t xml:space="preserve"> </w:t>
      </w:r>
      <w:r w:rsidR="000E13AC" w:rsidRPr="00D07C05">
        <w:rPr>
          <w:rFonts w:eastAsia="Calibri"/>
          <w:sz w:val="24"/>
          <w:szCs w:val="24"/>
        </w:rPr>
        <w:t>-</w:t>
      </w:r>
      <w:r w:rsidR="000E13AC" w:rsidRPr="00D07C05">
        <w:rPr>
          <w:rFonts w:eastAsia="Calibri"/>
          <w:spacing w:val="2"/>
          <w:sz w:val="24"/>
          <w:szCs w:val="24"/>
        </w:rPr>
        <w:t xml:space="preserve"> </w:t>
      </w:r>
      <w:r>
        <w:rPr>
          <w:rFonts w:eastAsia="Calibri"/>
          <w:spacing w:val="-2"/>
          <w:sz w:val="24"/>
          <w:szCs w:val="24"/>
        </w:rPr>
        <w:t>Haziran</w:t>
      </w:r>
      <w:r w:rsidR="000E13AC" w:rsidRPr="00D07C05">
        <w:rPr>
          <w:rFonts w:eastAsia="Calibri"/>
          <w:spacing w:val="-1"/>
          <w:sz w:val="24"/>
          <w:szCs w:val="24"/>
        </w:rPr>
        <w:t xml:space="preserve"> </w:t>
      </w:r>
      <w:r w:rsidR="000E13AC" w:rsidRPr="00D07C05">
        <w:rPr>
          <w:rFonts w:eastAsia="Calibri"/>
          <w:sz w:val="24"/>
          <w:szCs w:val="24"/>
        </w:rPr>
        <w:t>2</w:t>
      </w:r>
      <w:r w:rsidR="000E13AC" w:rsidRPr="00D07C05">
        <w:rPr>
          <w:rFonts w:eastAsia="Calibri"/>
          <w:spacing w:val="-1"/>
          <w:sz w:val="24"/>
          <w:szCs w:val="24"/>
        </w:rPr>
        <w:t>0</w:t>
      </w:r>
      <w:r w:rsidR="000E13AC" w:rsidRPr="00D07C05">
        <w:rPr>
          <w:rFonts w:eastAsia="Calibri"/>
          <w:sz w:val="24"/>
          <w:szCs w:val="24"/>
        </w:rPr>
        <w:t>15</w:t>
      </w:r>
      <w:r w:rsidR="000E13AC" w:rsidRPr="00D07C05">
        <w:rPr>
          <w:rFonts w:eastAsia="Calibri"/>
          <w:spacing w:val="1"/>
          <w:sz w:val="24"/>
          <w:szCs w:val="24"/>
        </w:rPr>
        <w:t xml:space="preserve"> </w:t>
      </w:r>
      <w:r w:rsidR="000E13AC" w:rsidRPr="00D07C05">
        <w:rPr>
          <w:rFonts w:eastAsia="Calibri"/>
          <w:sz w:val="24"/>
          <w:szCs w:val="24"/>
        </w:rPr>
        <w:t>,</w:t>
      </w:r>
      <w:r w:rsidR="000E13AC" w:rsidRPr="00D07C05"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pacing w:val="1"/>
          <w:sz w:val="24"/>
          <w:szCs w:val="24"/>
        </w:rPr>
        <w:t>Süpervizyon altında psikoterapi stajı</w:t>
      </w:r>
    </w:p>
    <w:p w:rsidR="000E13AC" w:rsidRPr="00D07C05" w:rsidRDefault="000E13AC" w:rsidP="000E13AC">
      <w:pPr>
        <w:spacing w:line="280" w:lineRule="exact"/>
        <w:ind w:left="116"/>
        <w:rPr>
          <w:rFonts w:eastAsia="Calibri"/>
          <w:sz w:val="24"/>
          <w:szCs w:val="24"/>
        </w:rPr>
      </w:pPr>
      <w:r w:rsidRPr="00D07C05">
        <w:rPr>
          <w:rFonts w:eastAsia="Calibri"/>
          <w:b/>
          <w:position w:val="1"/>
          <w:sz w:val="24"/>
          <w:szCs w:val="24"/>
        </w:rPr>
        <w:t>Gazi</w:t>
      </w:r>
      <w:r w:rsidRPr="00D07C05">
        <w:rPr>
          <w:rFonts w:eastAsia="Calibri"/>
          <w:b/>
          <w:spacing w:val="2"/>
          <w:position w:val="1"/>
          <w:sz w:val="24"/>
          <w:szCs w:val="24"/>
        </w:rPr>
        <w:t xml:space="preserve"> </w:t>
      </w:r>
      <w:r w:rsidR="00B129B4">
        <w:rPr>
          <w:rFonts w:eastAsia="Calibri"/>
          <w:b/>
          <w:position w:val="1"/>
          <w:sz w:val="24"/>
          <w:szCs w:val="24"/>
        </w:rPr>
        <w:t>Üniversitesi</w:t>
      </w:r>
      <w:r w:rsidRPr="00D07C05">
        <w:rPr>
          <w:rFonts w:eastAsia="Calibri"/>
          <w:b/>
          <w:position w:val="1"/>
          <w:sz w:val="24"/>
          <w:szCs w:val="24"/>
        </w:rPr>
        <w:t>,</w:t>
      </w:r>
      <w:r w:rsidR="00B129B4">
        <w:rPr>
          <w:rFonts w:eastAsia="Calibri"/>
          <w:b/>
          <w:spacing w:val="1"/>
          <w:position w:val="1"/>
          <w:sz w:val="24"/>
          <w:szCs w:val="24"/>
        </w:rPr>
        <w:t xml:space="preserve"> Tıp Fakültesi</w:t>
      </w:r>
      <w:r>
        <w:rPr>
          <w:rFonts w:eastAsia="Calibri"/>
          <w:b/>
          <w:spacing w:val="1"/>
          <w:position w:val="1"/>
          <w:sz w:val="24"/>
          <w:szCs w:val="24"/>
        </w:rPr>
        <w:t>,</w:t>
      </w:r>
      <w:r w:rsidR="00B129B4">
        <w:rPr>
          <w:rFonts w:eastAsia="Calibri"/>
          <w:b/>
          <w:spacing w:val="1"/>
          <w:position w:val="1"/>
          <w:sz w:val="24"/>
          <w:szCs w:val="24"/>
        </w:rPr>
        <w:t xml:space="preserve"> Psikiyatri Bölümü </w:t>
      </w:r>
      <w:r>
        <w:rPr>
          <w:rFonts w:eastAsia="Calibri"/>
          <w:b/>
          <w:position w:val="1"/>
          <w:sz w:val="24"/>
          <w:szCs w:val="24"/>
        </w:rPr>
        <w:t xml:space="preserve">            </w:t>
      </w:r>
      <w:r>
        <w:rPr>
          <w:rFonts w:eastAsia="Calibri"/>
          <w:b/>
          <w:position w:val="1"/>
          <w:sz w:val="24"/>
          <w:szCs w:val="24"/>
        </w:rPr>
        <w:tab/>
      </w:r>
      <w:r>
        <w:rPr>
          <w:rFonts w:eastAsia="Calibri"/>
          <w:b/>
          <w:position w:val="1"/>
          <w:sz w:val="24"/>
          <w:szCs w:val="24"/>
        </w:rPr>
        <w:tab/>
      </w:r>
      <w:r>
        <w:rPr>
          <w:rFonts w:eastAsia="Calibri"/>
          <w:b/>
          <w:position w:val="1"/>
          <w:sz w:val="24"/>
          <w:szCs w:val="24"/>
        </w:rPr>
        <w:tab/>
      </w:r>
      <w:r w:rsidRPr="00D07C05">
        <w:rPr>
          <w:rFonts w:eastAsia="Calibri"/>
          <w:sz w:val="24"/>
          <w:szCs w:val="24"/>
        </w:rPr>
        <w:t>A</w:t>
      </w:r>
      <w:r w:rsidRPr="00D07C05">
        <w:rPr>
          <w:rFonts w:eastAsia="Calibri"/>
          <w:spacing w:val="1"/>
          <w:sz w:val="24"/>
          <w:szCs w:val="24"/>
        </w:rPr>
        <w:t>n</w:t>
      </w:r>
      <w:r w:rsidRPr="00D07C05">
        <w:rPr>
          <w:rFonts w:eastAsia="Calibri"/>
          <w:spacing w:val="-1"/>
          <w:sz w:val="24"/>
          <w:szCs w:val="24"/>
        </w:rPr>
        <w:t>k</w:t>
      </w:r>
      <w:r w:rsidRPr="00D07C05">
        <w:rPr>
          <w:rFonts w:eastAsia="Calibri"/>
          <w:sz w:val="24"/>
          <w:szCs w:val="24"/>
        </w:rPr>
        <w:t>ara</w:t>
      </w:r>
    </w:p>
    <w:p w:rsidR="000E13AC" w:rsidRPr="00D07C05" w:rsidRDefault="000E13AC" w:rsidP="000E13AC">
      <w:pPr>
        <w:spacing w:before="5" w:line="240" w:lineRule="exact"/>
        <w:rPr>
          <w:sz w:val="24"/>
          <w:szCs w:val="24"/>
        </w:rPr>
      </w:pPr>
    </w:p>
    <w:p w:rsidR="005527D9" w:rsidRDefault="00B129B4" w:rsidP="00FB6E02">
      <w:pPr>
        <w:spacing w:line="440" w:lineRule="auto"/>
        <w:ind w:left="335" w:right="399" w:hanging="21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Haziran</w:t>
      </w:r>
      <w:r w:rsidR="000E13AC" w:rsidRPr="00D07C05">
        <w:rPr>
          <w:rFonts w:eastAsia="Calibri"/>
          <w:spacing w:val="-1"/>
          <w:sz w:val="24"/>
          <w:szCs w:val="24"/>
        </w:rPr>
        <w:t xml:space="preserve"> </w:t>
      </w:r>
      <w:r w:rsidR="000E13AC" w:rsidRPr="00D07C05">
        <w:rPr>
          <w:rFonts w:eastAsia="Calibri"/>
          <w:spacing w:val="1"/>
          <w:sz w:val="24"/>
          <w:szCs w:val="24"/>
        </w:rPr>
        <w:t>200</w:t>
      </w:r>
      <w:r w:rsidR="000E13AC" w:rsidRPr="00D07C05">
        <w:rPr>
          <w:rFonts w:eastAsia="Calibri"/>
          <w:spacing w:val="-2"/>
          <w:sz w:val="24"/>
          <w:szCs w:val="24"/>
        </w:rPr>
        <w:t>8</w:t>
      </w:r>
      <w:r w:rsidR="000E13AC">
        <w:rPr>
          <w:rFonts w:eastAsia="Calibri"/>
          <w:spacing w:val="-2"/>
          <w:sz w:val="24"/>
          <w:szCs w:val="24"/>
        </w:rPr>
        <w:t xml:space="preserve"> </w:t>
      </w:r>
      <w:r w:rsidR="000E13AC">
        <w:rPr>
          <w:rFonts w:eastAsia="Calibri"/>
          <w:sz w:val="24"/>
          <w:szCs w:val="24"/>
        </w:rPr>
        <w:t>–</w:t>
      </w:r>
      <w:r w:rsidR="000E13AC" w:rsidRPr="00D07C05">
        <w:rPr>
          <w:rFonts w:eastAsia="Calibri"/>
          <w:spacing w:val="-2"/>
          <w:sz w:val="24"/>
          <w:szCs w:val="24"/>
        </w:rPr>
        <w:t xml:space="preserve"> </w:t>
      </w:r>
      <w:r>
        <w:rPr>
          <w:rFonts w:eastAsia="Calibri"/>
          <w:spacing w:val="-2"/>
          <w:sz w:val="24"/>
          <w:szCs w:val="24"/>
        </w:rPr>
        <w:t>Haziran</w:t>
      </w:r>
      <w:r w:rsidR="000E13AC">
        <w:rPr>
          <w:rFonts w:eastAsia="Calibri"/>
          <w:spacing w:val="-2"/>
          <w:sz w:val="24"/>
          <w:szCs w:val="24"/>
        </w:rPr>
        <w:t xml:space="preserve"> </w:t>
      </w:r>
      <w:r w:rsidR="000E13AC" w:rsidRPr="00D07C05">
        <w:rPr>
          <w:rFonts w:eastAsia="Calibri"/>
          <w:spacing w:val="1"/>
          <w:sz w:val="24"/>
          <w:szCs w:val="24"/>
        </w:rPr>
        <w:t>2</w:t>
      </w:r>
      <w:r w:rsidR="000E13AC" w:rsidRPr="00D07C05">
        <w:rPr>
          <w:rFonts w:eastAsia="Calibri"/>
          <w:sz w:val="24"/>
          <w:szCs w:val="24"/>
        </w:rPr>
        <w:t>0</w:t>
      </w:r>
      <w:r w:rsidR="000E13AC" w:rsidRPr="00D07C05">
        <w:rPr>
          <w:rFonts w:eastAsia="Calibri"/>
          <w:spacing w:val="-1"/>
          <w:sz w:val="24"/>
          <w:szCs w:val="24"/>
        </w:rPr>
        <w:t>0</w:t>
      </w:r>
      <w:r w:rsidR="000E13AC" w:rsidRPr="00D07C05">
        <w:rPr>
          <w:rFonts w:eastAsia="Calibri"/>
          <w:spacing w:val="2"/>
          <w:sz w:val="24"/>
          <w:szCs w:val="24"/>
        </w:rPr>
        <w:t>9</w:t>
      </w:r>
      <w:r w:rsidR="000E13AC" w:rsidRPr="00D07C05">
        <w:rPr>
          <w:rFonts w:eastAsia="Calibri"/>
          <w:sz w:val="24"/>
          <w:szCs w:val="24"/>
        </w:rPr>
        <w:t>,</w:t>
      </w:r>
      <w:r w:rsidR="000E13AC" w:rsidRPr="00D07C05"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Gönüllü Staj</w:t>
      </w:r>
    </w:p>
    <w:p w:rsidR="00FB6E02" w:rsidRDefault="00FB6E02" w:rsidP="00FB6E02">
      <w:pPr>
        <w:spacing w:line="440" w:lineRule="auto"/>
        <w:ind w:left="335" w:right="399" w:hanging="218"/>
        <w:rPr>
          <w:rFonts w:eastAsia="Calibri"/>
          <w:sz w:val="24"/>
          <w:szCs w:val="24"/>
        </w:rPr>
      </w:pPr>
    </w:p>
    <w:p w:rsidR="005527D9" w:rsidRPr="00D07C05" w:rsidRDefault="005A2A03" w:rsidP="005527D9">
      <w:pPr>
        <w:pBdr>
          <w:bottom w:val="single" w:sz="4" w:space="1" w:color="auto"/>
        </w:pBdr>
        <w:spacing w:line="200" w:lineRule="exact"/>
      </w:pPr>
      <w:r>
        <w:rPr>
          <w:b/>
          <w:sz w:val="24"/>
          <w:szCs w:val="24"/>
        </w:rPr>
        <w:t>Eğitim, Ödül ve Sertifikalar</w:t>
      </w:r>
    </w:p>
    <w:p w:rsidR="005527D9" w:rsidRPr="00D07C05" w:rsidRDefault="005527D9" w:rsidP="005527D9">
      <w:pPr>
        <w:spacing w:before="3" w:line="200" w:lineRule="exact"/>
      </w:pPr>
    </w:p>
    <w:p w:rsidR="005A2A03" w:rsidRDefault="005A2A03" w:rsidP="005A2A03">
      <w:pPr>
        <w:spacing w:before="11"/>
        <w:ind w:left="11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Temel Varoluşçu Analiz Eğitimi  (2024- 2026 grubu). Varoluşçu Akademi (200 saat)</w:t>
      </w:r>
    </w:p>
    <w:p w:rsidR="005A2A03" w:rsidRDefault="005A2A03" w:rsidP="005A2A03">
      <w:pPr>
        <w:spacing w:before="11"/>
        <w:ind w:left="11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:rsidR="005A2A03" w:rsidRPr="00D07C05" w:rsidRDefault="005A2A03" w:rsidP="005A2A03">
      <w:pPr>
        <w:spacing w:before="11"/>
        <w:ind w:left="116"/>
        <w:rPr>
          <w:rFonts w:eastAsia="Calibri"/>
          <w:sz w:val="24"/>
          <w:szCs w:val="24"/>
        </w:rPr>
      </w:pPr>
      <w:r w:rsidRPr="00D07C05">
        <w:rPr>
          <w:rFonts w:eastAsia="Calibri"/>
          <w:sz w:val="24"/>
          <w:szCs w:val="24"/>
        </w:rPr>
        <w:t>Transaksiyonel Analiz,</w:t>
      </w:r>
      <w:r w:rsidRPr="00D07C05">
        <w:rPr>
          <w:rFonts w:eastAsia="Calibri"/>
          <w:spacing w:val="52"/>
          <w:sz w:val="24"/>
          <w:szCs w:val="24"/>
        </w:rPr>
        <w:t xml:space="preserve"> </w:t>
      </w:r>
      <w:r w:rsidRPr="00D07C05">
        <w:rPr>
          <w:rFonts w:eastAsia="Calibri"/>
          <w:i/>
          <w:sz w:val="24"/>
          <w:szCs w:val="24"/>
        </w:rPr>
        <w:t xml:space="preserve">Doç. Dr. </w:t>
      </w:r>
      <w:r w:rsidRPr="00D07C05">
        <w:rPr>
          <w:rFonts w:eastAsia="Calibri"/>
          <w:i/>
          <w:spacing w:val="-2"/>
          <w:sz w:val="24"/>
          <w:szCs w:val="24"/>
        </w:rPr>
        <w:t>A</w:t>
      </w:r>
      <w:r w:rsidRPr="00D07C05">
        <w:rPr>
          <w:rFonts w:eastAsia="Calibri"/>
          <w:i/>
          <w:spacing w:val="1"/>
          <w:sz w:val="24"/>
          <w:szCs w:val="24"/>
        </w:rPr>
        <w:t>z</w:t>
      </w:r>
      <w:r w:rsidRPr="00D07C05">
        <w:rPr>
          <w:rFonts w:eastAsia="Calibri"/>
          <w:i/>
          <w:sz w:val="24"/>
          <w:szCs w:val="24"/>
        </w:rPr>
        <w:t>mi</w:t>
      </w:r>
      <w:r w:rsidRPr="00D07C05">
        <w:rPr>
          <w:rFonts w:eastAsia="Calibri"/>
          <w:i/>
          <w:spacing w:val="1"/>
          <w:sz w:val="24"/>
          <w:szCs w:val="24"/>
        </w:rPr>
        <w:t xml:space="preserve"> </w:t>
      </w:r>
      <w:r w:rsidRPr="00D07C05">
        <w:rPr>
          <w:rFonts w:eastAsia="Calibri"/>
          <w:i/>
          <w:sz w:val="24"/>
          <w:szCs w:val="24"/>
        </w:rPr>
        <w:t>V</w:t>
      </w:r>
      <w:r w:rsidRPr="00D07C05">
        <w:rPr>
          <w:rFonts w:eastAsia="Calibri"/>
          <w:i/>
          <w:spacing w:val="-1"/>
          <w:sz w:val="24"/>
          <w:szCs w:val="24"/>
        </w:rPr>
        <w:t>a</w:t>
      </w:r>
      <w:r w:rsidRPr="00D07C05">
        <w:rPr>
          <w:rFonts w:eastAsia="Calibri"/>
          <w:i/>
          <w:sz w:val="24"/>
          <w:szCs w:val="24"/>
        </w:rPr>
        <w:t>r</w:t>
      </w:r>
      <w:r w:rsidRPr="00D07C05">
        <w:rPr>
          <w:rFonts w:eastAsia="Calibri"/>
          <w:i/>
          <w:spacing w:val="-2"/>
          <w:sz w:val="24"/>
          <w:szCs w:val="24"/>
        </w:rPr>
        <w:t>a</w:t>
      </w:r>
      <w:r w:rsidRPr="00D07C05">
        <w:rPr>
          <w:rFonts w:eastAsia="Calibri"/>
          <w:i/>
          <w:sz w:val="24"/>
          <w:szCs w:val="24"/>
        </w:rPr>
        <w:t>n</w:t>
      </w:r>
      <w:r w:rsidRPr="00D07C05">
        <w:rPr>
          <w:rFonts w:eastAsia="Calibri"/>
          <w:i/>
          <w:spacing w:val="2"/>
          <w:sz w:val="24"/>
          <w:szCs w:val="24"/>
        </w:rPr>
        <w:t xml:space="preserve"> </w:t>
      </w:r>
      <w:r w:rsidRPr="00D07C05">
        <w:rPr>
          <w:rFonts w:eastAsia="Calibri"/>
          <w:spacing w:val="-1"/>
          <w:sz w:val="24"/>
          <w:szCs w:val="24"/>
        </w:rPr>
        <w:t>(</w:t>
      </w:r>
      <w:r w:rsidRPr="00D07C05">
        <w:rPr>
          <w:rFonts w:eastAsia="Calibri"/>
          <w:sz w:val="24"/>
          <w:szCs w:val="24"/>
        </w:rPr>
        <w:t>20</w:t>
      </w:r>
      <w:r w:rsidRPr="00D07C05">
        <w:rPr>
          <w:rFonts w:eastAsia="Calibri"/>
          <w:spacing w:val="2"/>
          <w:sz w:val="24"/>
          <w:szCs w:val="24"/>
        </w:rPr>
        <w:t xml:space="preserve"> saat</w:t>
      </w:r>
      <w:r w:rsidRPr="00D07C05">
        <w:rPr>
          <w:rFonts w:eastAsia="Calibri"/>
          <w:sz w:val="24"/>
          <w:szCs w:val="24"/>
        </w:rPr>
        <w:t>)</w:t>
      </w:r>
    </w:p>
    <w:p w:rsidR="005A2A03" w:rsidRDefault="005A2A03" w:rsidP="005A2A03">
      <w:pPr>
        <w:spacing w:before="1" w:line="180" w:lineRule="exact"/>
        <w:rPr>
          <w:sz w:val="18"/>
          <w:szCs w:val="18"/>
        </w:rPr>
      </w:pPr>
    </w:p>
    <w:p w:rsidR="005A2A03" w:rsidRPr="00D07C05" w:rsidRDefault="005A2A03" w:rsidP="005A2A03">
      <w:pPr>
        <w:spacing w:line="200" w:lineRule="exact"/>
      </w:pPr>
    </w:p>
    <w:p w:rsidR="005A2A03" w:rsidRDefault="005A2A03" w:rsidP="005A2A03">
      <w:pPr>
        <w:spacing w:line="276" w:lineRule="auto"/>
        <w:ind w:left="116" w:right="430"/>
        <w:rPr>
          <w:rFonts w:eastAsia="Calibri"/>
          <w:sz w:val="24"/>
          <w:szCs w:val="24"/>
        </w:rPr>
      </w:pPr>
      <w:r w:rsidRPr="00D07C05">
        <w:rPr>
          <w:rFonts w:eastAsia="Calibri"/>
          <w:sz w:val="24"/>
          <w:szCs w:val="24"/>
        </w:rPr>
        <w:t>A</w:t>
      </w:r>
      <w:r w:rsidRPr="00D07C05">
        <w:rPr>
          <w:rFonts w:eastAsia="Calibri"/>
          <w:spacing w:val="1"/>
          <w:sz w:val="24"/>
          <w:szCs w:val="24"/>
        </w:rPr>
        <w:t>pp</w:t>
      </w:r>
      <w:r w:rsidRPr="00D07C05">
        <w:rPr>
          <w:rFonts w:eastAsia="Calibri"/>
          <w:sz w:val="24"/>
          <w:szCs w:val="24"/>
        </w:rPr>
        <w:t>lica</w:t>
      </w:r>
      <w:r w:rsidRPr="00D07C05">
        <w:rPr>
          <w:rFonts w:eastAsia="Calibri"/>
          <w:spacing w:val="-1"/>
          <w:sz w:val="24"/>
          <w:szCs w:val="24"/>
        </w:rPr>
        <w:t>t</w:t>
      </w:r>
      <w:r w:rsidRPr="00D07C05">
        <w:rPr>
          <w:rFonts w:eastAsia="Calibri"/>
          <w:sz w:val="24"/>
          <w:szCs w:val="24"/>
        </w:rPr>
        <w:t xml:space="preserve">ion </w:t>
      </w:r>
      <w:r w:rsidRPr="00D07C05">
        <w:rPr>
          <w:rFonts w:eastAsia="Calibri"/>
          <w:spacing w:val="1"/>
          <w:sz w:val="24"/>
          <w:szCs w:val="24"/>
        </w:rPr>
        <w:t>o</w:t>
      </w:r>
      <w:r w:rsidRPr="00D07C05">
        <w:rPr>
          <w:rFonts w:eastAsia="Calibri"/>
          <w:sz w:val="24"/>
          <w:szCs w:val="24"/>
        </w:rPr>
        <w:t>f Cog</w:t>
      </w:r>
      <w:r w:rsidRPr="00D07C05">
        <w:rPr>
          <w:rFonts w:eastAsia="Calibri"/>
          <w:spacing w:val="1"/>
          <w:sz w:val="24"/>
          <w:szCs w:val="24"/>
        </w:rPr>
        <w:t>n</w:t>
      </w:r>
      <w:r w:rsidRPr="00D07C05">
        <w:rPr>
          <w:rFonts w:eastAsia="Calibri"/>
          <w:spacing w:val="-2"/>
          <w:sz w:val="24"/>
          <w:szCs w:val="24"/>
        </w:rPr>
        <w:t>i</w:t>
      </w:r>
      <w:r w:rsidRPr="00D07C05">
        <w:rPr>
          <w:rFonts w:eastAsia="Calibri"/>
          <w:spacing w:val="1"/>
          <w:sz w:val="24"/>
          <w:szCs w:val="24"/>
        </w:rPr>
        <w:t>t</w:t>
      </w:r>
      <w:r w:rsidRPr="00D07C05">
        <w:rPr>
          <w:rFonts w:eastAsia="Calibri"/>
          <w:sz w:val="24"/>
          <w:szCs w:val="24"/>
        </w:rPr>
        <w:t>iv</w:t>
      </w:r>
      <w:r w:rsidRPr="00D07C05">
        <w:rPr>
          <w:rFonts w:eastAsia="Calibri"/>
          <w:spacing w:val="2"/>
          <w:sz w:val="24"/>
          <w:szCs w:val="24"/>
        </w:rPr>
        <w:t>e</w:t>
      </w:r>
      <w:r w:rsidRPr="00D07C05">
        <w:rPr>
          <w:rFonts w:eastAsia="Calibri"/>
          <w:sz w:val="24"/>
          <w:szCs w:val="24"/>
        </w:rPr>
        <w:t>-</w:t>
      </w:r>
      <w:r w:rsidRPr="00D07C05">
        <w:rPr>
          <w:rFonts w:eastAsia="Calibri"/>
          <w:spacing w:val="-2"/>
          <w:sz w:val="24"/>
          <w:szCs w:val="24"/>
        </w:rPr>
        <w:t xml:space="preserve"> </w:t>
      </w:r>
      <w:r w:rsidRPr="00D07C05">
        <w:rPr>
          <w:rFonts w:eastAsia="Calibri"/>
          <w:spacing w:val="-1"/>
          <w:sz w:val="24"/>
          <w:szCs w:val="24"/>
        </w:rPr>
        <w:t>B</w:t>
      </w:r>
      <w:r w:rsidRPr="00D07C05">
        <w:rPr>
          <w:rFonts w:eastAsia="Calibri"/>
          <w:sz w:val="24"/>
          <w:szCs w:val="24"/>
        </w:rPr>
        <w:t>e</w:t>
      </w:r>
      <w:r w:rsidRPr="00D07C05">
        <w:rPr>
          <w:rFonts w:eastAsia="Calibri"/>
          <w:spacing w:val="1"/>
          <w:sz w:val="24"/>
          <w:szCs w:val="24"/>
        </w:rPr>
        <w:t>h</w:t>
      </w:r>
      <w:r w:rsidRPr="00D07C05">
        <w:rPr>
          <w:rFonts w:eastAsia="Calibri"/>
          <w:sz w:val="24"/>
          <w:szCs w:val="24"/>
        </w:rPr>
        <w:t>avio</w:t>
      </w:r>
      <w:r w:rsidRPr="00D07C05">
        <w:rPr>
          <w:rFonts w:eastAsia="Calibri"/>
          <w:spacing w:val="1"/>
          <w:sz w:val="24"/>
          <w:szCs w:val="24"/>
        </w:rPr>
        <w:t>r</w:t>
      </w:r>
      <w:r w:rsidRPr="00D07C05">
        <w:rPr>
          <w:rFonts w:eastAsia="Calibri"/>
          <w:sz w:val="24"/>
          <w:szCs w:val="24"/>
        </w:rPr>
        <w:t>al</w:t>
      </w:r>
      <w:r w:rsidRPr="00D07C05">
        <w:rPr>
          <w:rFonts w:eastAsia="Calibri"/>
          <w:spacing w:val="1"/>
          <w:sz w:val="24"/>
          <w:szCs w:val="24"/>
        </w:rPr>
        <w:t xml:space="preserve"> </w:t>
      </w:r>
      <w:r w:rsidRPr="00D07C05">
        <w:rPr>
          <w:rFonts w:eastAsia="Calibri"/>
          <w:spacing w:val="-2"/>
          <w:sz w:val="24"/>
          <w:szCs w:val="24"/>
        </w:rPr>
        <w:t>T</w:t>
      </w:r>
      <w:r w:rsidRPr="00D07C05">
        <w:rPr>
          <w:rFonts w:eastAsia="Calibri"/>
          <w:spacing w:val="1"/>
          <w:sz w:val="24"/>
          <w:szCs w:val="24"/>
        </w:rPr>
        <w:t>h</w:t>
      </w:r>
      <w:r w:rsidRPr="00D07C05">
        <w:rPr>
          <w:rFonts w:eastAsia="Calibri"/>
          <w:sz w:val="24"/>
          <w:szCs w:val="24"/>
        </w:rPr>
        <w:t>er</w:t>
      </w:r>
      <w:r w:rsidRPr="00D07C05">
        <w:rPr>
          <w:rFonts w:eastAsia="Calibri"/>
          <w:spacing w:val="-1"/>
          <w:sz w:val="24"/>
          <w:szCs w:val="24"/>
        </w:rPr>
        <w:t>a</w:t>
      </w:r>
      <w:r w:rsidRPr="00D07C05">
        <w:rPr>
          <w:rFonts w:eastAsia="Calibri"/>
          <w:spacing w:val="1"/>
          <w:sz w:val="24"/>
          <w:szCs w:val="24"/>
        </w:rPr>
        <w:t>p</w:t>
      </w:r>
      <w:r w:rsidRPr="00D07C05">
        <w:rPr>
          <w:rFonts w:eastAsia="Calibri"/>
          <w:sz w:val="24"/>
          <w:szCs w:val="24"/>
        </w:rPr>
        <w:t xml:space="preserve">y in </w:t>
      </w:r>
      <w:r w:rsidRPr="00D07C05">
        <w:rPr>
          <w:rFonts w:eastAsia="Calibri"/>
          <w:spacing w:val="-1"/>
          <w:sz w:val="24"/>
          <w:szCs w:val="24"/>
        </w:rPr>
        <w:t>th</w:t>
      </w:r>
      <w:r w:rsidRPr="00D07C05">
        <w:rPr>
          <w:rFonts w:eastAsia="Calibri"/>
          <w:sz w:val="24"/>
          <w:szCs w:val="24"/>
        </w:rPr>
        <w:t>e</w:t>
      </w:r>
      <w:r w:rsidRPr="00D07C05">
        <w:rPr>
          <w:rFonts w:eastAsia="Calibri"/>
          <w:spacing w:val="1"/>
          <w:sz w:val="24"/>
          <w:szCs w:val="24"/>
        </w:rPr>
        <w:t xml:space="preserve"> </w:t>
      </w:r>
      <w:r w:rsidRPr="00D07C05">
        <w:rPr>
          <w:rFonts w:eastAsia="Calibri"/>
          <w:sz w:val="24"/>
          <w:szCs w:val="24"/>
        </w:rPr>
        <w:t>Tr</w:t>
      </w:r>
      <w:r w:rsidRPr="00D07C05">
        <w:rPr>
          <w:rFonts w:eastAsia="Calibri"/>
          <w:spacing w:val="1"/>
          <w:sz w:val="24"/>
          <w:szCs w:val="24"/>
        </w:rPr>
        <w:t>e</w:t>
      </w:r>
      <w:r w:rsidRPr="00D07C05">
        <w:rPr>
          <w:rFonts w:eastAsia="Calibri"/>
          <w:spacing w:val="-2"/>
          <w:sz w:val="24"/>
          <w:szCs w:val="24"/>
        </w:rPr>
        <w:t>a</w:t>
      </w:r>
      <w:r w:rsidRPr="00D07C05">
        <w:rPr>
          <w:rFonts w:eastAsia="Calibri"/>
          <w:spacing w:val="1"/>
          <w:sz w:val="24"/>
          <w:szCs w:val="24"/>
        </w:rPr>
        <w:t>t</w:t>
      </w:r>
      <w:r w:rsidRPr="00D07C05">
        <w:rPr>
          <w:rFonts w:eastAsia="Calibri"/>
          <w:sz w:val="24"/>
          <w:szCs w:val="24"/>
        </w:rPr>
        <w:t>m</w:t>
      </w:r>
      <w:r w:rsidRPr="00D07C05">
        <w:rPr>
          <w:rFonts w:eastAsia="Calibri"/>
          <w:spacing w:val="-2"/>
          <w:sz w:val="24"/>
          <w:szCs w:val="24"/>
        </w:rPr>
        <w:t>e</w:t>
      </w:r>
      <w:r w:rsidRPr="00D07C05">
        <w:rPr>
          <w:rFonts w:eastAsia="Calibri"/>
          <w:spacing w:val="1"/>
          <w:sz w:val="24"/>
          <w:szCs w:val="24"/>
        </w:rPr>
        <w:t>n</w:t>
      </w:r>
      <w:r w:rsidRPr="00D07C05">
        <w:rPr>
          <w:rFonts w:eastAsia="Calibri"/>
          <w:sz w:val="24"/>
          <w:szCs w:val="24"/>
        </w:rPr>
        <w:t>t of</w:t>
      </w:r>
      <w:r w:rsidRPr="00D07C05">
        <w:rPr>
          <w:rFonts w:eastAsia="Calibri"/>
          <w:spacing w:val="3"/>
          <w:sz w:val="24"/>
          <w:szCs w:val="24"/>
        </w:rPr>
        <w:t xml:space="preserve"> </w:t>
      </w:r>
      <w:r w:rsidRPr="00D07C05">
        <w:rPr>
          <w:rFonts w:eastAsia="Calibri"/>
          <w:sz w:val="24"/>
          <w:szCs w:val="24"/>
        </w:rPr>
        <w:t>Obsessi</w:t>
      </w:r>
      <w:r w:rsidRPr="00D07C05">
        <w:rPr>
          <w:rFonts w:eastAsia="Calibri"/>
          <w:spacing w:val="-3"/>
          <w:sz w:val="24"/>
          <w:szCs w:val="24"/>
        </w:rPr>
        <w:t>v</w:t>
      </w:r>
      <w:r w:rsidRPr="00D07C05">
        <w:rPr>
          <w:rFonts w:eastAsia="Calibri"/>
          <w:spacing w:val="1"/>
          <w:sz w:val="24"/>
          <w:szCs w:val="24"/>
        </w:rPr>
        <w:t>e</w:t>
      </w:r>
      <w:r w:rsidRPr="00D07C05">
        <w:rPr>
          <w:rFonts w:eastAsia="Calibri"/>
          <w:sz w:val="24"/>
          <w:szCs w:val="24"/>
        </w:rPr>
        <w:t>-</w:t>
      </w:r>
      <w:r w:rsidRPr="00D07C05">
        <w:rPr>
          <w:rFonts w:eastAsia="Calibri"/>
          <w:spacing w:val="2"/>
          <w:sz w:val="24"/>
          <w:szCs w:val="24"/>
        </w:rPr>
        <w:t xml:space="preserve"> </w:t>
      </w:r>
      <w:r w:rsidRPr="00D07C05">
        <w:rPr>
          <w:rFonts w:eastAsia="Calibri"/>
          <w:sz w:val="24"/>
          <w:szCs w:val="24"/>
        </w:rPr>
        <w:t>Co</w:t>
      </w:r>
      <w:r w:rsidRPr="00D07C05">
        <w:rPr>
          <w:rFonts w:eastAsia="Calibri"/>
          <w:spacing w:val="-2"/>
          <w:sz w:val="24"/>
          <w:szCs w:val="24"/>
        </w:rPr>
        <w:t>m</w:t>
      </w:r>
      <w:r w:rsidRPr="00D07C05">
        <w:rPr>
          <w:rFonts w:eastAsia="Calibri"/>
          <w:spacing w:val="1"/>
          <w:sz w:val="24"/>
          <w:szCs w:val="24"/>
        </w:rPr>
        <w:t>pu</w:t>
      </w:r>
      <w:r w:rsidRPr="00D07C05">
        <w:rPr>
          <w:rFonts w:eastAsia="Calibri"/>
          <w:sz w:val="24"/>
          <w:szCs w:val="24"/>
        </w:rPr>
        <w:t xml:space="preserve">lsive </w:t>
      </w:r>
      <w:r w:rsidRPr="00D07C05">
        <w:rPr>
          <w:rFonts w:eastAsia="Calibri"/>
          <w:spacing w:val="1"/>
          <w:sz w:val="24"/>
          <w:szCs w:val="24"/>
        </w:rPr>
        <w:t>D</w:t>
      </w:r>
      <w:r w:rsidRPr="00D07C05">
        <w:rPr>
          <w:rFonts w:eastAsia="Calibri"/>
          <w:sz w:val="24"/>
          <w:szCs w:val="24"/>
        </w:rPr>
        <w:t>iso</w:t>
      </w:r>
      <w:r w:rsidRPr="00D07C05">
        <w:rPr>
          <w:rFonts w:eastAsia="Calibri"/>
          <w:spacing w:val="1"/>
          <w:sz w:val="24"/>
          <w:szCs w:val="24"/>
        </w:rPr>
        <w:t>rd</w:t>
      </w:r>
      <w:r w:rsidRPr="00D07C05">
        <w:rPr>
          <w:rFonts w:eastAsia="Calibri"/>
          <w:spacing w:val="-2"/>
          <w:sz w:val="24"/>
          <w:szCs w:val="24"/>
        </w:rPr>
        <w:t>e</w:t>
      </w:r>
      <w:r w:rsidRPr="00D07C05">
        <w:rPr>
          <w:rFonts w:eastAsia="Calibri"/>
          <w:sz w:val="24"/>
          <w:szCs w:val="24"/>
        </w:rPr>
        <w:t>r,</w:t>
      </w:r>
      <w:r w:rsidRPr="00D07C05">
        <w:rPr>
          <w:rFonts w:eastAsia="Calibri"/>
          <w:spacing w:val="2"/>
          <w:sz w:val="24"/>
          <w:szCs w:val="24"/>
        </w:rPr>
        <w:t xml:space="preserve"> (Obsesif Kompülsif Bozukluk Tedavisinde Bilişsel–Davranışçı Terapilerin Uygulanması) </w:t>
      </w:r>
      <w:r w:rsidRPr="00D07C05">
        <w:rPr>
          <w:rFonts w:eastAsia="Calibri"/>
          <w:i/>
          <w:sz w:val="24"/>
          <w:szCs w:val="24"/>
        </w:rPr>
        <w:t>Pr</w:t>
      </w:r>
      <w:r w:rsidRPr="00D07C05">
        <w:rPr>
          <w:rFonts w:eastAsia="Calibri"/>
          <w:i/>
          <w:spacing w:val="-1"/>
          <w:sz w:val="24"/>
          <w:szCs w:val="24"/>
        </w:rPr>
        <w:t>o</w:t>
      </w:r>
      <w:r w:rsidRPr="00D07C05">
        <w:rPr>
          <w:rFonts w:eastAsia="Calibri"/>
          <w:i/>
          <w:spacing w:val="1"/>
          <w:sz w:val="24"/>
          <w:szCs w:val="24"/>
        </w:rPr>
        <w:t>f</w:t>
      </w:r>
      <w:r w:rsidRPr="00D07C05">
        <w:rPr>
          <w:rFonts w:eastAsia="Calibri"/>
          <w:i/>
          <w:sz w:val="24"/>
          <w:szCs w:val="24"/>
        </w:rPr>
        <w:t>.</w:t>
      </w:r>
      <w:r w:rsidRPr="00D07C05">
        <w:rPr>
          <w:rFonts w:eastAsia="Calibri"/>
          <w:i/>
          <w:spacing w:val="-2"/>
          <w:sz w:val="24"/>
          <w:szCs w:val="24"/>
        </w:rPr>
        <w:t xml:space="preserve"> </w:t>
      </w:r>
      <w:r w:rsidRPr="00D07C05">
        <w:rPr>
          <w:rFonts w:eastAsia="Calibri"/>
          <w:i/>
          <w:spacing w:val="1"/>
          <w:sz w:val="24"/>
          <w:szCs w:val="24"/>
        </w:rPr>
        <w:t>D</w:t>
      </w:r>
      <w:r w:rsidRPr="00D07C05">
        <w:rPr>
          <w:rFonts w:eastAsia="Calibri"/>
          <w:i/>
          <w:sz w:val="24"/>
          <w:szCs w:val="24"/>
        </w:rPr>
        <w:t xml:space="preserve">r. </w:t>
      </w:r>
      <w:r w:rsidRPr="00D07C05">
        <w:rPr>
          <w:rFonts w:eastAsia="Calibri"/>
          <w:i/>
          <w:spacing w:val="1"/>
          <w:sz w:val="24"/>
          <w:szCs w:val="24"/>
        </w:rPr>
        <w:t>D</w:t>
      </w:r>
      <w:r w:rsidRPr="00D07C05">
        <w:rPr>
          <w:rFonts w:eastAsia="Calibri"/>
          <w:i/>
          <w:spacing w:val="-1"/>
          <w:sz w:val="24"/>
          <w:szCs w:val="24"/>
        </w:rPr>
        <w:t>a</w:t>
      </w:r>
      <w:r w:rsidRPr="00D07C05">
        <w:rPr>
          <w:rFonts w:eastAsia="Calibri"/>
          <w:i/>
          <w:spacing w:val="1"/>
          <w:sz w:val="24"/>
          <w:szCs w:val="24"/>
        </w:rPr>
        <w:t>v</w:t>
      </w:r>
      <w:r w:rsidRPr="00D07C05">
        <w:rPr>
          <w:rFonts w:eastAsia="Calibri"/>
          <w:i/>
          <w:sz w:val="24"/>
          <w:szCs w:val="24"/>
        </w:rPr>
        <w:t>id</w:t>
      </w:r>
      <w:r w:rsidRPr="00D07C05">
        <w:rPr>
          <w:rFonts w:eastAsia="Calibri"/>
          <w:i/>
          <w:spacing w:val="-2"/>
          <w:sz w:val="24"/>
          <w:szCs w:val="24"/>
        </w:rPr>
        <w:t xml:space="preserve"> </w:t>
      </w:r>
      <w:r w:rsidRPr="00D07C05">
        <w:rPr>
          <w:rFonts w:eastAsia="Calibri"/>
          <w:i/>
          <w:sz w:val="24"/>
          <w:szCs w:val="24"/>
        </w:rPr>
        <w:t>Cl</w:t>
      </w:r>
      <w:r w:rsidRPr="00D07C05">
        <w:rPr>
          <w:rFonts w:eastAsia="Calibri"/>
          <w:i/>
          <w:spacing w:val="-1"/>
          <w:sz w:val="24"/>
          <w:szCs w:val="24"/>
        </w:rPr>
        <w:t>a</w:t>
      </w:r>
      <w:r w:rsidRPr="00D07C05">
        <w:rPr>
          <w:rFonts w:eastAsia="Calibri"/>
          <w:i/>
          <w:sz w:val="24"/>
          <w:szCs w:val="24"/>
        </w:rPr>
        <w:t>rk</w:t>
      </w:r>
      <w:r w:rsidRPr="00D07C05">
        <w:rPr>
          <w:rFonts w:eastAsia="Calibri"/>
          <w:i/>
          <w:spacing w:val="1"/>
          <w:sz w:val="24"/>
          <w:szCs w:val="24"/>
        </w:rPr>
        <w:t xml:space="preserve"> </w:t>
      </w:r>
      <w:r w:rsidRPr="00D07C05">
        <w:rPr>
          <w:rFonts w:eastAsia="Calibri"/>
          <w:spacing w:val="-1"/>
          <w:sz w:val="24"/>
          <w:szCs w:val="24"/>
        </w:rPr>
        <w:t>(</w:t>
      </w:r>
      <w:r w:rsidRPr="00D07C05">
        <w:rPr>
          <w:rFonts w:eastAsia="Calibri"/>
          <w:sz w:val="24"/>
          <w:szCs w:val="24"/>
        </w:rPr>
        <w:t>UYAREM</w:t>
      </w:r>
      <w:r w:rsidRPr="00D07C05">
        <w:rPr>
          <w:rFonts w:eastAsia="Calibri"/>
          <w:spacing w:val="2"/>
          <w:sz w:val="24"/>
          <w:szCs w:val="24"/>
        </w:rPr>
        <w:t xml:space="preserve"> </w:t>
      </w:r>
      <w:r w:rsidRPr="00D07C05">
        <w:rPr>
          <w:rFonts w:eastAsia="Calibri"/>
          <w:sz w:val="24"/>
          <w:szCs w:val="24"/>
        </w:rPr>
        <w:t>Klinik Psikoloji Ünitesi ,</w:t>
      </w:r>
      <w:r w:rsidRPr="00D07C05">
        <w:rPr>
          <w:rFonts w:eastAsia="Calibri"/>
          <w:spacing w:val="1"/>
          <w:sz w:val="24"/>
          <w:szCs w:val="24"/>
        </w:rPr>
        <w:t>2</w:t>
      </w:r>
      <w:r w:rsidRPr="00D07C05">
        <w:rPr>
          <w:rFonts w:eastAsia="Calibri"/>
          <w:spacing w:val="-2"/>
          <w:sz w:val="24"/>
          <w:szCs w:val="24"/>
        </w:rPr>
        <w:t>0</w:t>
      </w:r>
      <w:r w:rsidRPr="00D07C05">
        <w:rPr>
          <w:rFonts w:eastAsia="Calibri"/>
          <w:sz w:val="24"/>
          <w:szCs w:val="24"/>
        </w:rPr>
        <w:t>0</w:t>
      </w:r>
      <w:r w:rsidRPr="00D07C05">
        <w:rPr>
          <w:rFonts w:eastAsia="Calibri"/>
          <w:spacing w:val="1"/>
          <w:sz w:val="24"/>
          <w:szCs w:val="24"/>
        </w:rPr>
        <w:t>9</w:t>
      </w:r>
      <w:r w:rsidRPr="00D07C05">
        <w:rPr>
          <w:rFonts w:eastAsia="Calibri"/>
          <w:sz w:val="24"/>
          <w:szCs w:val="24"/>
        </w:rPr>
        <w:t>)</w:t>
      </w:r>
    </w:p>
    <w:p w:rsidR="005A2A03" w:rsidRDefault="005A2A03" w:rsidP="005A2A03">
      <w:pPr>
        <w:spacing w:line="276" w:lineRule="auto"/>
        <w:ind w:left="116" w:right="430"/>
        <w:rPr>
          <w:rFonts w:eastAsia="Calibri"/>
          <w:sz w:val="24"/>
          <w:szCs w:val="24"/>
        </w:rPr>
      </w:pPr>
    </w:p>
    <w:p w:rsidR="005A2A03" w:rsidRDefault="005A2A03" w:rsidP="00E45CDB">
      <w:pPr>
        <w:spacing w:line="276" w:lineRule="auto"/>
        <w:ind w:right="43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TÜBİTAK Doktora Bursiyeri, 2013-2017</w:t>
      </w:r>
    </w:p>
    <w:p w:rsidR="005A2A03" w:rsidRPr="00D07C05" w:rsidRDefault="005A2A03" w:rsidP="005A2A03">
      <w:pPr>
        <w:spacing w:line="276" w:lineRule="auto"/>
        <w:ind w:left="116" w:right="430"/>
        <w:rPr>
          <w:rFonts w:eastAsia="Calibri"/>
          <w:sz w:val="24"/>
          <w:szCs w:val="24"/>
        </w:rPr>
      </w:pPr>
    </w:p>
    <w:p w:rsidR="005527D9" w:rsidRPr="00EB3358" w:rsidRDefault="005A2A03" w:rsidP="00EB3358">
      <w:pPr>
        <w:pBdr>
          <w:bottom w:val="single" w:sz="4" w:space="1" w:color="auto"/>
        </w:pBdr>
        <w:spacing w:line="440" w:lineRule="auto"/>
        <w:ind w:left="284" w:right="399" w:hanging="218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Uluslararası Dergilerde Yayınlar</w:t>
      </w:r>
    </w:p>
    <w:p w:rsidR="00FB6E02" w:rsidRDefault="00FB6E02" w:rsidP="00EB3358">
      <w:pPr>
        <w:pStyle w:val="Default"/>
        <w:spacing w:line="276" w:lineRule="auto"/>
        <w:rPr>
          <w:rFonts w:eastAsia="Calibri"/>
          <w:color w:val="auto"/>
        </w:rPr>
      </w:pPr>
    </w:p>
    <w:p w:rsidR="00EB3358" w:rsidRDefault="00EB3358" w:rsidP="00EB3358">
      <w:pPr>
        <w:pStyle w:val="Default"/>
        <w:spacing w:line="276" w:lineRule="auto"/>
      </w:pPr>
      <w:r w:rsidRPr="00444558">
        <w:t>Sarısoy-Aksut, G.</w:t>
      </w:r>
      <w:r>
        <w:t>, Gençöz, T. (2022</w:t>
      </w:r>
      <w:r w:rsidRPr="00444558">
        <w:t xml:space="preserve">). Psychometric Properties of the Interpersonal Emotion Regulation Questionnaire (IERQ) in Turkish Samples. </w:t>
      </w:r>
      <w:r w:rsidRPr="000D0665">
        <w:t>Current Psychology, 41, 563-572. DOI: 10.1007/s12144-019-00578-2</w:t>
      </w:r>
    </w:p>
    <w:p w:rsidR="00EB3358" w:rsidRPr="00EB3358" w:rsidRDefault="005A2A03" w:rsidP="00EB3358">
      <w:pPr>
        <w:pStyle w:val="NormalWeb"/>
        <w:pBdr>
          <w:bottom w:val="single" w:sz="4" w:space="1" w:color="auto"/>
        </w:pBdr>
        <w:spacing w:line="276" w:lineRule="auto"/>
      </w:pPr>
      <w:r>
        <w:rPr>
          <w:b/>
        </w:rPr>
        <w:t>Ulusal Dergilerde Yayınlar</w:t>
      </w:r>
    </w:p>
    <w:p w:rsidR="00763049" w:rsidRDefault="00763049" w:rsidP="00763049">
      <w:pPr>
        <w:pStyle w:val="Default"/>
        <w:spacing w:line="276" w:lineRule="auto"/>
        <w:rPr>
          <w:rFonts w:eastAsia="Calibri"/>
        </w:rPr>
      </w:pPr>
      <w:r w:rsidRPr="0072347B">
        <w:rPr>
          <w:rFonts w:eastAsia="Calibri"/>
        </w:rPr>
        <w:t>Sar</w:t>
      </w:r>
      <w:r>
        <w:rPr>
          <w:rFonts w:eastAsia="Calibri"/>
        </w:rPr>
        <w:t>ısoy Aksüt, G. (yayın aşamasında</w:t>
      </w:r>
      <w:r w:rsidRPr="0072347B">
        <w:rPr>
          <w:rFonts w:eastAsia="Calibri"/>
        </w:rPr>
        <w:t>).</w:t>
      </w:r>
      <w:r>
        <w:rPr>
          <w:rFonts w:eastAsia="Calibri"/>
        </w:rPr>
        <w:t xml:space="preserve"> Instagram annelerini takip eden annelerde karşılaştırma yönelimi ve ebeveynlikten alınan doyum düzeyi arasındaki ilişkide sosyal esteğin aracı rolü. Dokuz Eylül Üniversitesi sosyal Bilimler Enstitüsü Dergisi. </w:t>
      </w:r>
    </w:p>
    <w:p w:rsidR="00763049" w:rsidRDefault="00763049" w:rsidP="00763049">
      <w:pPr>
        <w:pStyle w:val="Default"/>
        <w:spacing w:line="276" w:lineRule="auto"/>
        <w:rPr>
          <w:rFonts w:eastAsia="Calibri"/>
        </w:rPr>
      </w:pPr>
    </w:p>
    <w:p w:rsidR="00EB3358" w:rsidRPr="0072347B" w:rsidRDefault="00EB3358" w:rsidP="00EB3358">
      <w:pPr>
        <w:pStyle w:val="Default"/>
        <w:spacing w:line="276" w:lineRule="auto"/>
        <w:rPr>
          <w:rFonts w:eastAsia="Calibri"/>
        </w:rPr>
      </w:pPr>
      <w:r w:rsidRPr="0072347B">
        <w:rPr>
          <w:rFonts w:eastAsia="Calibri"/>
        </w:rPr>
        <w:t>Sar</w:t>
      </w:r>
      <w:r w:rsidR="005A2A03">
        <w:rPr>
          <w:rFonts w:eastAsia="Calibri"/>
        </w:rPr>
        <w:t>ısoy Aksüt, G. (</w:t>
      </w:r>
      <w:r w:rsidR="00C54EDA">
        <w:rPr>
          <w:rFonts w:eastAsia="Calibri"/>
        </w:rPr>
        <w:t>2025</w:t>
      </w:r>
      <w:r w:rsidRPr="0072347B">
        <w:rPr>
          <w:rFonts w:eastAsia="Calibri"/>
        </w:rPr>
        <w:t>). Göz ardı edilmiş bir konu: Süpervizör yetkinliği ve süpervizörlük eğitimi üzerine tanımlayıcı bir derleme çalışması. Klinik Psikoloji Dergis</w:t>
      </w:r>
      <w:r w:rsidR="00C54EDA">
        <w:rPr>
          <w:rFonts w:eastAsia="Calibri"/>
        </w:rPr>
        <w:t xml:space="preserve">i, 9 (2), 229-241. </w:t>
      </w:r>
    </w:p>
    <w:p w:rsidR="00EB3358" w:rsidRPr="0072347B" w:rsidRDefault="00EB3358" w:rsidP="00EB3358">
      <w:pPr>
        <w:pStyle w:val="Default"/>
        <w:spacing w:line="276" w:lineRule="auto"/>
        <w:rPr>
          <w:rFonts w:eastAsia="Calibri"/>
        </w:rPr>
      </w:pPr>
    </w:p>
    <w:p w:rsidR="00EB3358" w:rsidRPr="0072347B" w:rsidRDefault="00EB3358" w:rsidP="00EB3358">
      <w:pPr>
        <w:pStyle w:val="Default"/>
        <w:spacing w:line="276" w:lineRule="auto"/>
        <w:rPr>
          <w:rFonts w:eastAsia="Calibri"/>
        </w:rPr>
      </w:pPr>
      <w:r w:rsidRPr="0072347B">
        <w:rPr>
          <w:rFonts w:eastAsia="Calibri"/>
        </w:rPr>
        <w:t xml:space="preserve">Sarısoy Aksüt, G. (2023). Süpervizyon modelleri üzerine bir derleme. Ayna Klinik Psikoloji Dergisi, 10 (1), 1-24. </w:t>
      </w:r>
    </w:p>
    <w:p w:rsidR="00EB3358" w:rsidRPr="0072347B" w:rsidRDefault="00EB3358" w:rsidP="00EB3358">
      <w:pPr>
        <w:pStyle w:val="Default"/>
        <w:spacing w:line="276" w:lineRule="auto"/>
        <w:rPr>
          <w:rFonts w:eastAsia="Calibri"/>
        </w:rPr>
      </w:pPr>
    </w:p>
    <w:p w:rsidR="00EB3358" w:rsidRPr="0072347B" w:rsidRDefault="00EB3358" w:rsidP="00EB3358">
      <w:pPr>
        <w:pStyle w:val="Default"/>
        <w:spacing w:line="276" w:lineRule="auto"/>
        <w:rPr>
          <w:rFonts w:eastAsia="Calibri"/>
        </w:rPr>
      </w:pPr>
      <w:r w:rsidRPr="0072347B">
        <w:rPr>
          <w:rFonts w:eastAsia="Calibri"/>
        </w:rPr>
        <w:t>Sarısoy Aksüt, G. (2022). Ebeveyn öz-yeterliliği üzerine bir derleme: Müdahale programlarına yönelik bir bakış. Nesne, 10(26), 620-636. DOI: 10.7816/nesne-10-26-06</w:t>
      </w:r>
    </w:p>
    <w:p w:rsidR="00EB3358" w:rsidRPr="0072347B" w:rsidRDefault="00EB3358" w:rsidP="00EB3358">
      <w:pPr>
        <w:pStyle w:val="Default"/>
        <w:spacing w:line="276" w:lineRule="auto"/>
        <w:rPr>
          <w:rFonts w:eastAsia="Calibri"/>
        </w:rPr>
      </w:pPr>
    </w:p>
    <w:p w:rsidR="00EB3358" w:rsidRPr="0072347B" w:rsidRDefault="00EB3358" w:rsidP="00EB3358">
      <w:pPr>
        <w:pStyle w:val="Default"/>
        <w:spacing w:line="276" w:lineRule="auto"/>
        <w:rPr>
          <w:rFonts w:eastAsia="Calibri"/>
        </w:rPr>
      </w:pPr>
      <w:r w:rsidRPr="0072347B">
        <w:rPr>
          <w:rFonts w:eastAsia="Calibri"/>
        </w:rPr>
        <w:t xml:space="preserve">Sarısoy, G. (2016). Kara Ayna Dizisi "Hemen Döneceğim" İsimli Bölümün Kayıp ve İnkar Çerçevesinde Ele Alınması. AYNA Klinik Psikoloji Dergisi, 3 (3), 36-44. </w:t>
      </w:r>
    </w:p>
    <w:p w:rsidR="00EB3358" w:rsidRPr="0072347B" w:rsidRDefault="00EB3358" w:rsidP="00EB3358">
      <w:pPr>
        <w:pStyle w:val="Default"/>
        <w:spacing w:line="276" w:lineRule="auto"/>
        <w:rPr>
          <w:rFonts w:eastAsia="Calibri"/>
        </w:rPr>
      </w:pPr>
    </w:p>
    <w:p w:rsidR="00EB3358" w:rsidRDefault="00EB3358" w:rsidP="00EB3358">
      <w:pPr>
        <w:pStyle w:val="Default"/>
        <w:spacing w:line="276" w:lineRule="auto"/>
        <w:rPr>
          <w:rFonts w:eastAsia="Calibri"/>
        </w:rPr>
      </w:pPr>
      <w:r w:rsidRPr="0072347B">
        <w:rPr>
          <w:rFonts w:eastAsia="Calibri"/>
        </w:rPr>
        <w:t>Sarısoy, G. (2016). Winnicott’ın Gerçek Benlik ve Sahte Benlik Kavramlarının Bir Vaka ve Terapi İlişkisi Bağlamında İncelenmesi. AYNA Klinik Psikoloji Dergisi, 3 (1), 1-15.</w:t>
      </w:r>
    </w:p>
    <w:p w:rsidR="00FB6E02" w:rsidRDefault="00FB6E02" w:rsidP="00EB3358">
      <w:pPr>
        <w:pStyle w:val="Default"/>
        <w:spacing w:line="276" w:lineRule="auto"/>
        <w:rPr>
          <w:rFonts w:eastAsia="Calibri"/>
        </w:rPr>
      </w:pPr>
    </w:p>
    <w:p w:rsidR="00FB6E02" w:rsidRPr="00FB6E02" w:rsidRDefault="005A2A03" w:rsidP="00FB6E02">
      <w:pPr>
        <w:pStyle w:val="NormalWeb"/>
        <w:pBdr>
          <w:bottom w:val="single" w:sz="4" w:space="1" w:color="auto"/>
        </w:pBdr>
        <w:spacing w:line="276" w:lineRule="auto"/>
        <w:rPr>
          <w:rFonts w:eastAsia="Calibri"/>
          <w:b/>
        </w:rPr>
      </w:pPr>
      <w:r>
        <w:rPr>
          <w:b/>
          <w:lang w:val="en-GB"/>
        </w:rPr>
        <w:t>Sözel Sunumlar ve Poster Sunumları</w:t>
      </w:r>
    </w:p>
    <w:p w:rsidR="00F46B2F" w:rsidRPr="001771C3" w:rsidRDefault="001771C3" w:rsidP="00FB6E02">
      <w:pPr>
        <w:pStyle w:val="Default"/>
        <w:spacing w:line="276" w:lineRule="auto"/>
      </w:pPr>
      <w:r w:rsidRPr="001771C3">
        <w:rPr>
          <w:lang w:val="tr-TR"/>
        </w:rPr>
        <w:t xml:space="preserve">Yavuz, H. </w:t>
      </w:r>
      <w:r w:rsidRPr="001771C3">
        <w:t>&amp;</w:t>
      </w:r>
      <w:r w:rsidRPr="001771C3">
        <w:rPr>
          <w:b/>
          <w:bCs/>
        </w:rPr>
        <w:t xml:space="preserve"> </w:t>
      </w:r>
      <w:r w:rsidRPr="001771C3">
        <w:rPr>
          <w:lang w:val="tr-TR"/>
        </w:rPr>
        <w:t>Sarısoy-Aksüt, G. (2025, Ekim). Ortoreksiya Nervoza’nınYordayıcıları: Sağlık ve Ölüm Kaygısı, Obsesif Kompülsif Kişilik Özellikleri ve Somatizasyon</w:t>
      </w:r>
      <w:r w:rsidRPr="001771C3">
        <w:t xml:space="preserve">. </w:t>
      </w:r>
      <w:r w:rsidRPr="001771C3">
        <w:rPr>
          <w:lang w:val="tr-TR"/>
        </w:rPr>
        <w:t>Sözel bildiri. 22.Ulusal Psikoloji Kongresi, Bursa, Türkiye.</w:t>
      </w:r>
    </w:p>
    <w:p w:rsidR="001771C3" w:rsidRDefault="001771C3" w:rsidP="00FB6E02">
      <w:pPr>
        <w:pStyle w:val="Default"/>
        <w:spacing w:line="276" w:lineRule="auto"/>
      </w:pPr>
    </w:p>
    <w:p w:rsidR="00FB6E02" w:rsidRPr="00DA4ABE" w:rsidRDefault="00FB6E02" w:rsidP="00FB6E02">
      <w:pPr>
        <w:pStyle w:val="Default"/>
        <w:spacing w:line="276" w:lineRule="auto"/>
      </w:pPr>
      <w:r w:rsidRPr="00DA4ABE">
        <w:t xml:space="preserve">Cömertpay, Y. N., Sarısoy Aksüt, G. ve </w:t>
      </w:r>
      <w:r w:rsidR="00F46B2F">
        <w:t>Sarı Arasıl, B. (2024, Eylül</w:t>
      </w:r>
      <w:r w:rsidRPr="00DA4ABE">
        <w:t>). Olumlu ve Olumsuz Ruminasyon ile Mental İyi Oluş Arasındaki İlişkinin İncelenmesi. Ulusal Psikoloji Lisansüstü Öğrencileri Kongresi, Antalya.</w:t>
      </w:r>
    </w:p>
    <w:p w:rsidR="00FB6E02" w:rsidRPr="00DA4ABE" w:rsidRDefault="00FB6E02" w:rsidP="00FB6E02">
      <w:pPr>
        <w:pStyle w:val="Default"/>
        <w:spacing w:line="276" w:lineRule="auto"/>
      </w:pPr>
    </w:p>
    <w:p w:rsidR="00FB6E02" w:rsidRPr="00DA4ABE" w:rsidRDefault="00FB6E02" w:rsidP="00FB6E02">
      <w:pPr>
        <w:pStyle w:val="Default"/>
        <w:spacing w:line="276" w:lineRule="auto"/>
      </w:pPr>
      <w:r w:rsidRPr="00DA4ABE">
        <w:t>Kuru, Ş., Sarısoy Aksüt, G.</w:t>
      </w:r>
      <w:r w:rsidR="00F46B2F">
        <w:t xml:space="preserve"> ve Sarı Arasıl, B. (2024, Eylül</w:t>
      </w:r>
      <w:r w:rsidRPr="00DA4ABE">
        <w:t>). Şema Terapi Modeli Çerçevesinde Algılanan Ebeveynlik Biçimleri ve Sağlıklı Yetişkin Modu Arasındaki İlişkide Zihinselleştirmenin Aracı Rolü. Ulusal Psikoloji Lisansüstü Öğrencileri Kongresi, Antalya.</w:t>
      </w:r>
    </w:p>
    <w:p w:rsidR="00FB6E02" w:rsidRPr="00DA4ABE" w:rsidRDefault="00FB6E02" w:rsidP="00FB6E02">
      <w:pPr>
        <w:pStyle w:val="Default"/>
        <w:spacing w:line="276" w:lineRule="auto"/>
      </w:pPr>
    </w:p>
    <w:p w:rsidR="00A97E2A" w:rsidRPr="00DA4ABE" w:rsidRDefault="00F46B2F" w:rsidP="00FB6E02">
      <w:pPr>
        <w:pStyle w:val="Default"/>
        <w:spacing w:line="276" w:lineRule="auto"/>
      </w:pPr>
      <w:r>
        <w:t>Sarısoy-Aksüt, G.(2023, Haziran</w:t>
      </w:r>
      <w:r w:rsidR="00FB6E02" w:rsidRPr="00DA4ABE">
        <w:t>). -Annelerin Instagram Kullanımının Ebeveynlik Tutumları ile İlişkisi. X. Işık Savaşır Klinik Psikoloji Sempozyumu, İzmir.</w:t>
      </w:r>
    </w:p>
    <w:p w:rsidR="00FB6E02" w:rsidRPr="00444558" w:rsidRDefault="00FB6E02" w:rsidP="00FB6E02">
      <w:pPr>
        <w:pStyle w:val="Default"/>
        <w:spacing w:line="276" w:lineRule="auto"/>
      </w:pPr>
    </w:p>
    <w:p w:rsidR="00FB6E02" w:rsidRDefault="00FB6E02" w:rsidP="00FB6E02">
      <w:pPr>
        <w:pStyle w:val="Default"/>
        <w:spacing w:line="276" w:lineRule="auto"/>
        <w:rPr>
          <w:bCs/>
        </w:rPr>
      </w:pPr>
      <w:r w:rsidRPr="00444558">
        <w:lastRenderedPageBreak/>
        <w:t>Sarısoy-Aksut</w:t>
      </w:r>
      <w:r>
        <w:t>, G. , Gurcan-Yıldırım, D. ve</w:t>
      </w:r>
      <w:r w:rsidRPr="00444558">
        <w:t xml:space="preserve"> Kaya-Kurtman, P. (2019, May</w:t>
      </w:r>
      <w:r w:rsidR="00F46B2F">
        <w:t>ıs</w:t>
      </w:r>
      <w:r w:rsidR="008F67F7">
        <w:t>)</w:t>
      </w:r>
      <w:r w:rsidRPr="00444558">
        <w:t xml:space="preserve">. </w:t>
      </w:r>
      <w:r w:rsidRPr="00444558">
        <w:rPr>
          <w:bCs/>
        </w:rPr>
        <w:t xml:space="preserve">Algılanan Ebeveyn Özerklik Desteğinin Psikolojik Sağlık Üzerindeki Etkisi. </w:t>
      </w:r>
      <w:r>
        <w:rPr>
          <w:bCs/>
        </w:rPr>
        <w:t>Sözlü Bildiri</w:t>
      </w:r>
      <w:r w:rsidRPr="00444558">
        <w:rPr>
          <w:bCs/>
        </w:rPr>
        <w:t xml:space="preserve">. IX. Işık Savaşır Klinik Psikoloji Sempozyumu, </w:t>
      </w:r>
      <w:r w:rsidRPr="00444558">
        <w:rPr>
          <w:rFonts w:eastAsia="Calibri"/>
        </w:rPr>
        <w:t>Sözel Bildiri</w:t>
      </w:r>
      <w:r w:rsidRPr="00444558">
        <w:rPr>
          <w:bCs/>
        </w:rPr>
        <w:t xml:space="preserve"> , Gazimağusa, KKTC. </w:t>
      </w:r>
    </w:p>
    <w:p w:rsidR="00FB6E02" w:rsidRPr="00444558" w:rsidRDefault="00FB6E02" w:rsidP="00FB6E02">
      <w:pPr>
        <w:pStyle w:val="Default"/>
        <w:spacing w:line="276" w:lineRule="auto"/>
        <w:rPr>
          <w:bCs/>
        </w:rPr>
      </w:pPr>
    </w:p>
    <w:p w:rsidR="00FB6E02" w:rsidRPr="00444558" w:rsidRDefault="00FB6E02" w:rsidP="00FB6E02">
      <w:pPr>
        <w:pStyle w:val="Default"/>
        <w:spacing w:line="276" w:lineRule="auto"/>
        <w:rPr>
          <w:bCs/>
        </w:rPr>
      </w:pPr>
      <w:r w:rsidRPr="00444558">
        <w:t xml:space="preserve">Gurcan-Yıldırım, D., </w:t>
      </w:r>
      <w:r>
        <w:t>Sarısoy-Aksut, G. ve</w:t>
      </w:r>
      <w:r w:rsidRPr="00444558">
        <w:t xml:space="preserve"> Chentsova-Dutton, Y. (2019, May</w:t>
      </w:r>
      <w:r w:rsidR="00F46B2F">
        <w:t>ıs</w:t>
      </w:r>
      <w:r w:rsidRPr="00444558">
        <w:t>).</w:t>
      </w:r>
      <w:r w:rsidRPr="00444558">
        <w:rPr>
          <w:bCs/>
        </w:rPr>
        <w:t xml:space="preserve"> Duygu Düzenleme Becerilerinin Psikolojik Sağlık Üzerindeki Etkisinin Amerika ve Türkiye Örnekleminde İncelenmesi. IX. Işık Savaşır Klinik Psikoloji Sempozyumu, </w:t>
      </w:r>
      <w:r w:rsidRPr="00444558">
        <w:rPr>
          <w:rFonts w:eastAsia="Calibri"/>
        </w:rPr>
        <w:t>Sözel Bildiri,</w:t>
      </w:r>
      <w:r w:rsidRPr="00444558">
        <w:rPr>
          <w:bCs/>
        </w:rPr>
        <w:t xml:space="preserve"> Gazimağusa, KKTC. </w:t>
      </w:r>
    </w:p>
    <w:p w:rsidR="00FB6E02" w:rsidRPr="00444558" w:rsidRDefault="00FB6E02" w:rsidP="00FB6E02">
      <w:pPr>
        <w:pStyle w:val="Default"/>
      </w:pPr>
    </w:p>
    <w:p w:rsidR="00FB6E02" w:rsidRPr="00444558" w:rsidRDefault="00FB6E02" w:rsidP="00FB6E02">
      <w:pPr>
        <w:spacing w:before="57" w:after="240" w:line="276" w:lineRule="auto"/>
        <w:ind w:right="370"/>
        <w:jc w:val="both"/>
        <w:rPr>
          <w:rFonts w:eastAsia="Calibri"/>
          <w:sz w:val="24"/>
          <w:szCs w:val="24"/>
        </w:rPr>
      </w:pPr>
      <w:r w:rsidRPr="00444558">
        <w:rPr>
          <w:rFonts w:eastAsia="Calibri"/>
          <w:sz w:val="24"/>
          <w:szCs w:val="24"/>
        </w:rPr>
        <w:t>Sarısoy,</w:t>
      </w:r>
      <w:r w:rsidRPr="00444558">
        <w:rPr>
          <w:rFonts w:eastAsia="Calibri"/>
          <w:spacing w:val="1"/>
          <w:sz w:val="24"/>
          <w:szCs w:val="24"/>
        </w:rPr>
        <w:t xml:space="preserve"> </w:t>
      </w:r>
      <w:r w:rsidRPr="00444558">
        <w:rPr>
          <w:rFonts w:eastAsia="Calibri"/>
          <w:sz w:val="24"/>
          <w:szCs w:val="24"/>
        </w:rPr>
        <w:t>G</w:t>
      </w:r>
      <w:r w:rsidRPr="00444558">
        <w:rPr>
          <w:rFonts w:eastAsia="Calibri"/>
          <w:spacing w:val="-1"/>
          <w:sz w:val="24"/>
          <w:szCs w:val="24"/>
        </w:rPr>
        <w:t>.</w:t>
      </w:r>
      <w:r w:rsidRPr="00444558">
        <w:rPr>
          <w:rFonts w:eastAsia="Calibri"/>
          <w:sz w:val="24"/>
          <w:szCs w:val="24"/>
        </w:rPr>
        <w:t>,</w:t>
      </w:r>
      <w:r w:rsidRPr="00444558">
        <w:rPr>
          <w:rFonts w:eastAsia="Calibri"/>
          <w:spacing w:val="1"/>
          <w:sz w:val="24"/>
          <w:szCs w:val="24"/>
        </w:rPr>
        <w:t xml:space="preserve"> </w:t>
      </w:r>
      <w:r w:rsidRPr="00444558">
        <w:rPr>
          <w:rFonts w:eastAsia="Calibri"/>
          <w:sz w:val="24"/>
          <w:szCs w:val="24"/>
        </w:rPr>
        <w:t>G</w:t>
      </w:r>
      <w:r w:rsidRPr="00444558">
        <w:rPr>
          <w:rFonts w:eastAsia="Calibri"/>
          <w:spacing w:val="-1"/>
          <w:sz w:val="24"/>
          <w:szCs w:val="24"/>
        </w:rPr>
        <w:t>ü</w:t>
      </w:r>
      <w:r w:rsidRPr="00444558">
        <w:rPr>
          <w:rFonts w:eastAsia="Calibri"/>
          <w:spacing w:val="1"/>
          <w:sz w:val="24"/>
          <w:szCs w:val="24"/>
        </w:rPr>
        <w:t>nd</w:t>
      </w:r>
      <w:r w:rsidRPr="00444558">
        <w:rPr>
          <w:rFonts w:eastAsia="Calibri"/>
          <w:sz w:val="24"/>
          <w:szCs w:val="24"/>
        </w:rPr>
        <w:t>oğ</w:t>
      </w:r>
      <w:r w:rsidRPr="00444558">
        <w:rPr>
          <w:rFonts w:eastAsia="Calibri"/>
          <w:spacing w:val="-2"/>
          <w:sz w:val="24"/>
          <w:szCs w:val="24"/>
        </w:rPr>
        <w:t>a</w:t>
      </w:r>
      <w:r w:rsidRPr="00444558">
        <w:rPr>
          <w:rFonts w:eastAsia="Calibri"/>
          <w:spacing w:val="1"/>
          <w:sz w:val="24"/>
          <w:szCs w:val="24"/>
        </w:rPr>
        <w:t>n</w:t>
      </w:r>
      <w:r w:rsidRPr="00444558">
        <w:rPr>
          <w:rFonts w:eastAsia="Calibri"/>
          <w:sz w:val="24"/>
          <w:szCs w:val="24"/>
        </w:rPr>
        <w:t>,</w:t>
      </w:r>
      <w:r w:rsidRPr="00444558">
        <w:rPr>
          <w:rFonts w:eastAsia="Calibri"/>
          <w:spacing w:val="1"/>
          <w:sz w:val="24"/>
          <w:szCs w:val="24"/>
        </w:rPr>
        <w:t xml:space="preserve"> </w:t>
      </w:r>
      <w:r w:rsidRPr="00444558">
        <w:rPr>
          <w:rFonts w:eastAsia="Calibri"/>
          <w:spacing w:val="-3"/>
          <w:sz w:val="24"/>
          <w:szCs w:val="24"/>
        </w:rPr>
        <w:t>H</w:t>
      </w:r>
      <w:r w:rsidRPr="00444558">
        <w:rPr>
          <w:rFonts w:eastAsia="Calibri"/>
          <w:sz w:val="24"/>
          <w:szCs w:val="24"/>
        </w:rPr>
        <w:t xml:space="preserve">., </w:t>
      </w:r>
      <w:r w:rsidRPr="00444558">
        <w:rPr>
          <w:rFonts w:eastAsia="Calibri"/>
          <w:spacing w:val="1"/>
          <w:sz w:val="24"/>
          <w:szCs w:val="24"/>
        </w:rPr>
        <w:t>Y</w:t>
      </w:r>
      <w:r w:rsidRPr="00444558">
        <w:rPr>
          <w:rFonts w:eastAsia="Calibri"/>
          <w:sz w:val="24"/>
          <w:szCs w:val="24"/>
        </w:rPr>
        <w:t>ılma</w:t>
      </w:r>
      <w:r w:rsidRPr="00444558">
        <w:rPr>
          <w:rFonts w:eastAsia="Calibri"/>
          <w:spacing w:val="4"/>
          <w:sz w:val="24"/>
          <w:szCs w:val="24"/>
        </w:rPr>
        <w:t>z</w:t>
      </w:r>
      <w:r w:rsidRPr="00444558">
        <w:rPr>
          <w:rFonts w:eastAsia="Calibri"/>
          <w:sz w:val="24"/>
          <w:szCs w:val="24"/>
        </w:rPr>
        <w:t>,</w:t>
      </w:r>
      <w:r w:rsidRPr="00444558">
        <w:rPr>
          <w:rFonts w:eastAsia="Calibri"/>
          <w:spacing w:val="-2"/>
          <w:sz w:val="24"/>
          <w:szCs w:val="24"/>
        </w:rPr>
        <w:t xml:space="preserve"> </w:t>
      </w:r>
      <w:r w:rsidRPr="00444558">
        <w:rPr>
          <w:rFonts w:eastAsia="Calibri"/>
          <w:spacing w:val="1"/>
          <w:sz w:val="24"/>
          <w:szCs w:val="24"/>
        </w:rPr>
        <w:t>D</w:t>
      </w:r>
      <w:r w:rsidRPr="00444558">
        <w:rPr>
          <w:rFonts w:eastAsia="Calibri"/>
          <w:sz w:val="24"/>
          <w:szCs w:val="24"/>
        </w:rPr>
        <w:t>., C</w:t>
      </w:r>
      <w:r w:rsidRPr="00444558">
        <w:rPr>
          <w:rFonts w:eastAsia="Calibri"/>
          <w:spacing w:val="-3"/>
          <w:sz w:val="24"/>
          <w:szCs w:val="24"/>
        </w:rPr>
        <w:t>i</w:t>
      </w:r>
      <w:r w:rsidRPr="00444558">
        <w:rPr>
          <w:rFonts w:eastAsia="Calibri"/>
          <w:spacing w:val="1"/>
          <w:sz w:val="24"/>
          <w:szCs w:val="24"/>
        </w:rPr>
        <w:t>h</w:t>
      </w:r>
      <w:r w:rsidRPr="00444558">
        <w:rPr>
          <w:rFonts w:eastAsia="Calibri"/>
          <w:sz w:val="24"/>
          <w:szCs w:val="24"/>
        </w:rPr>
        <w:t>a</w:t>
      </w:r>
      <w:r w:rsidRPr="00444558">
        <w:rPr>
          <w:rFonts w:eastAsia="Calibri"/>
          <w:spacing w:val="1"/>
          <w:sz w:val="24"/>
          <w:szCs w:val="24"/>
        </w:rPr>
        <w:t>n</w:t>
      </w:r>
      <w:r w:rsidRPr="00444558">
        <w:rPr>
          <w:rFonts w:eastAsia="Calibri"/>
          <w:sz w:val="24"/>
          <w:szCs w:val="24"/>
        </w:rPr>
        <w:t>,</w:t>
      </w:r>
      <w:r w:rsidRPr="00444558">
        <w:rPr>
          <w:rFonts w:eastAsia="Calibri"/>
          <w:spacing w:val="-2"/>
          <w:sz w:val="24"/>
          <w:szCs w:val="24"/>
        </w:rPr>
        <w:t xml:space="preserve"> </w:t>
      </w:r>
      <w:r w:rsidRPr="00444558">
        <w:rPr>
          <w:rFonts w:eastAsia="Calibri"/>
          <w:spacing w:val="-1"/>
          <w:sz w:val="24"/>
          <w:szCs w:val="24"/>
        </w:rPr>
        <w:t>B</w:t>
      </w:r>
      <w:r w:rsidRPr="00444558">
        <w:rPr>
          <w:rFonts w:eastAsia="Calibri"/>
          <w:sz w:val="24"/>
          <w:szCs w:val="24"/>
        </w:rPr>
        <w:t>., Ü</w:t>
      </w:r>
      <w:r w:rsidRPr="00444558">
        <w:rPr>
          <w:rFonts w:eastAsia="Calibri"/>
          <w:spacing w:val="1"/>
          <w:sz w:val="24"/>
          <w:szCs w:val="24"/>
        </w:rPr>
        <w:t>n</w:t>
      </w:r>
      <w:r w:rsidRPr="00444558">
        <w:rPr>
          <w:rFonts w:eastAsia="Calibri"/>
          <w:sz w:val="24"/>
          <w:szCs w:val="24"/>
        </w:rPr>
        <w:t>l</w:t>
      </w:r>
      <w:r w:rsidRPr="00444558">
        <w:rPr>
          <w:rFonts w:eastAsia="Calibri"/>
          <w:spacing w:val="3"/>
          <w:sz w:val="24"/>
          <w:szCs w:val="24"/>
        </w:rPr>
        <w:t>ü</w:t>
      </w:r>
      <w:r w:rsidRPr="00444558">
        <w:rPr>
          <w:rFonts w:eastAsia="Calibri"/>
          <w:sz w:val="24"/>
          <w:szCs w:val="24"/>
        </w:rPr>
        <w:t xml:space="preserve">- </w:t>
      </w:r>
      <w:r w:rsidRPr="00444558">
        <w:rPr>
          <w:rFonts w:eastAsia="Calibri"/>
          <w:spacing w:val="-1"/>
          <w:sz w:val="24"/>
          <w:szCs w:val="24"/>
        </w:rPr>
        <w:t>B</w:t>
      </w:r>
      <w:r w:rsidRPr="00444558">
        <w:rPr>
          <w:rFonts w:eastAsia="Calibri"/>
          <w:sz w:val="24"/>
          <w:szCs w:val="24"/>
        </w:rPr>
        <w:t>aş</w:t>
      </w:r>
      <w:r w:rsidRPr="00444558">
        <w:rPr>
          <w:rFonts w:eastAsia="Calibri"/>
          <w:spacing w:val="1"/>
          <w:sz w:val="24"/>
          <w:szCs w:val="24"/>
        </w:rPr>
        <w:t>tu</w:t>
      </w:r>
      <w:r w:rsidRPr="00444558">
        <w:rPr>
          <w:rFonts w:eastAsia="Calibri"/>
          <w:sz w:val="24"/>
          <w:szCs w:val="24"/>
        </w:rPr>
        <w:t>ğ,</w:t>
      </w:r>
      <w:r w:rsidRPr="00444558">
        <w:rPr>
          <w:rFonts w:eastAsia="Calibri"/>
          <w:spacing w:val="-1"/>
          <w:sz w:val="24"/>
          <w:szCs w:val="24"/>
        </w:rPr>
        <w:t>B</w:t>
      </w:r>
      <w:r w:rsidRPr="00444558">
        <w:rPr>
          <w:rFonts w:eastAsia="Calibri"/>
          <w:sz w:val="24"/>
          <w:szCs w:val="24"/>
        </w:rPr>
        <w:t>. (2</w:t>
      </w:r>
      <w:r w:rsidRPr="00444558">
        <w:rPr>
          <w:rFonts w:eastAsia="Calibri"/>
          <w:spacing w:val="-1"/>
          <w:sz w:val="24"/>
          <w:szCs w:val="24"/>
        </w:rPr>
        <w:t>0</w:t>
      </w:r>
      <w:r w:rsidRPr="00444558">
        <w:rPr>
          <w:rFonts w:eastAsia="Calibri"/>
          <w:sz w:val="24"/>
          <w:szCs w:val="24"/>
        </w:rPr>
        <w:t>1</w:t>
      </w:r>
      <w:r w:rsidRPr="00444558">
        <w:rPr>
          <w:rFonts w:eastAsia="Calibri"/>
          <w:spacing w:val="1"/>
          <w:sz w:val="24"/>
          <w:szCs w:val="24"/>
        </w:rPr>
        <w:t>5</w:t>
      </w:r>
      <w:r w:rsidRPr="00444558">
        <w:rPr>
          <w:rFonts w:eastAsia="Calibri"/>
          <w:sz w:val="24"/>
          <w:szCs w:val="24"/>
        </w:rPr>
        <w:t>,</w:t>
      </w:r>
      <w:r w:rsidRPr="00444558">
        <w:rPr>
          <w:rFonts w:eastAsia="Calibri"/>
          <w:spacing w:val="-1"/>
          <w:sz w:val="24"/>
          <w:szCs w:val="24"/>
        </w:rPr>
        <w:t xml:space="preserve"> </w:t>
      </w:r>
      <w:r w:rsidRPr="00444558">
        <w:rPr>
          <w:rFonts w:eastAsia="Calibri"/>
          <w:spacing w:val="1"/>
          <w:sz w:val="24"/>
          <w:szCs w:val="24"/>
        </w:rPr>
        <w:t>M</w:t>
      </w:r>
      <w:r w:rsidRPr="00444558">
        <w:rPr>
          <w:rFonts w:eastAsia="Calibri"/>
          <w:spacing w:val="-2"/>
          <w:sz w:val="24"/>
          <w:szCs w:val="24"/>
        </w:rPr>
        <w:t>a</w:t>
      </w:r>
      <w:r w:rsidRPr="00444558">
        <w:rPr>
          <w:rFonts w:eastAsia="Calibri"/>
          <w:sz w:val="24"/>
          <w:szCs w:val="24"/>
        </w:rPr>
        <w:t>y</w:t>
      </w:r>
      <w:r w:rsidR="00F46B2F">
        <w:rPr>
          <w:rFonts w:eastAsia="Calibri"/>
          <w:sz w:val="24"/>
          <w:szCs w:val="24"/>
        </w:rPr>
        <w:t>ıs</w:t>
      </w:r>
      <w:r w:rsidRPr="00444558">
        <w:rPr>
          <w:rFonts w:eastAsia="Calibri"/>
          <w:spacing w:val="-1"/>
          <w:sz w:val="24"/>
          <w:szCs w:val="24"/>
        </w:rPr>
        <w:t>)</w:t>
      </w:r>
      <w:r w:rsidRPr="00444558">
        <w:rPr>
          <w:rFonts w:eastAsia="Calibri"/>
          <w:sz w:val="24"/>
          <w:szCs w:val="24"/>
        </w:rPr>
        <w:t>.</w:t>
      </w:r>
      <w:r w:rsidRPr="00444558">
        <w:rPr>
          <w:rFonts w:eastAsia="Calibri"/>
          <w:spacing w:val="1"/>
          <w:sz w:val="24"/>
          <w:szCs w:val="24"/>
        </w:rPr>
        <w:t>Ebeveyn Kabul/Reddi’nin Yaratıcılık ve Kişisel İyilik Hali Arasındaki İlişkide Aracı Rolü</w:t>
      </w:r>
      <w:r w:rsidRPr="00444558">
        <w:rPr>
          <w:rFonts w:eastAsia="Calibri"/>
          <w:sz w:val="24"/>
          <w:szCs w:val="24"/>
        </w:rPr>
        <w:t>. VI</w:t>
      </w:r>
      <w:r w:rsidRPr="00444558">
        <w:rPr>
          <w:rFonts w:eastAsia="Calibri"/>
          <w:spacing w:val="-1"/>
          <w:sz w:val="24"/>
          <w:szCs w:val="24"/>
        </w:rPr>
        <w:t>I</w:t>
      </w:r>
      <w:r w:rsidRPr="00444558">
        <w:rPr>
          <w:rFonts w:eastAsia="Calibri"/>
          <w:sz w:val="24"/>
          <w:szCs w:val="24"/>
        </w:rPr>
        <w:t>. Işık</w:t>
      </w:r>
      <w:r w:rsidRPr="00444558">
        <w:rPr>
          <w:rFonts w:eastAsia="Calibri"/>
          <w:spacing w:val="-1"/>
          <w:sz w:val="24"/>
          <w:szCs w:val="24"/>
        </w:rPr>
        <w:t xml:space="preserve"> </w:t>
      </w:r>
      <w:r w:rsidRPr="00444558">
        <w:rPr>
          <w:rFonts w:eastAsia="Calibri"/>
          <w:sz w:val="24"/>
          <w:szCs w:val="24"/>
        </w:rPr>
        <w:t>Savaşır Klinik Psikoloji Sempozyumu, Sözel Bildiri,</w:t>
      </w:r>
      <w:r w:rsidRPr="00444558">
        <w:rPr>
          <w:rFonts w:eastAsia="Calibri"/>
          <w:spacing w:val="-1"/>
          <w:sz w:val="24"/>
          <w:szCs w:val="24"/>
        </w:rPr>
        <w:t xml:space="preserve"> </w:t>
      </w:r>
      <w:r w:rsidRPr="00444558">
        <w:rPr>
          <w:rFonts w:eastAsia="Calibri"/>
          <w:sz w:val="24"/>
          <w:szCs w:val="24"/>
        </w:rPr>
        <w:t>A</w:t>
      </w:r>
      <w:r w:rsidRPr="00444558">
        <w:rPr>
          <w:rFonts w:eastAsia="Calibri"/>
          <w:spacing w:val="1"/>
          <w:sz w:val="24"/>
          <w:szCs w:val="24"/>
        </w:rPr>
        <w:t>n</w:t>
      </w:r>
      <w:r w:rsidRPr="00444558">
        <w:rPr>
          <w:rFonts w:eastAsia="Calibri"/>
          <w:spacing w:val="-1"/>
          <w:sz w:val="24"/>
          <w:szCs w:val="24"/>
        </w:rPr>
        <w:t>k</w:t>
      </w:r>
      <w:r w:rsidRPr="00444558">
        <w:rPr>
          <w:rFonts w:eastAsia="Calibri"/>
          <w:sz w:val="24"/>
          <w:szCs w:val="24"/>
        </w:rPr>
        <w:t>ara.</w:t>
      </w:r>
    </w:p>
    <w:p w:rsidR="00FB6E02" w:rsidRPr="000422AA" w:rsidRDefault="00FB6E02" w:rsidP="00FB6E02">
      <w:pPr>
        <w:spacing w:line="276" w:lineRule="auto"/>
        <w:ind w:right="201"/>
        <w:rPr>
          <w:rFonts w:eastAsia="Calibri"/>
          <w:sz w:val="24"/>
          <w:szCs w:val="24"/>
        </w:rPr>
      </w:pPr>
      <w:r w:rsidRPr="000422AA">
        <w:rPr>
          <w:rFonts w:eastAsia="Calibri"/>
          <w:spacing w:val="-1"/>
          <w:sz w:val="24"/>
          <w:szCs w:val="24"/>
        </w:rPr>
        <w:t>B</w:t>
      </w:r>
      <w:r w:rsidRPr="000422AA">
        <w:rPr>
          <w:rFonts w:eastAsia="Calibri"/>
          <w:sz w:val="24"/>
          <w:szCs w:val="24"/>
        </w:rPr>
        <w:t>o</w:t>
      </w:r>
      <w:r w:rsidRPr="000422AA">
        <w:rPr>
          <w:rFonts w:eastAsia="Calibri"/>
          <w:spacing w:val="1"/>
          <w:sz w:val="24"/>
          <w:szCs w:val="24"/>
        </w:rPr>
        <w:t>z</w:t>
      </w:r>
      <w:r w:rsidRPr="000422AA">
        <w:rPr>
          <w:rFonts w:eastAsia="Calibri"/>
          <w:sz w:val="24"/>
          <w:szCs w:val="24"/>
        </w:rPr>
        <w:t>o. Ö., Ö</w:t>
      </w:r>
      <w:r w:rsidRPr="000422AA">
        <w:rPr>
          <w:rFonts w:eastAsia="Calibri"/>
          <w:spacing w:val="1"/>
          <w:sz w:val="24"/>
          <w:szCs w:val="24"/>
        </w:rPr>
        <w:t>z</w:t>
      </w:r>
      <w:r w:rsidRPr="000422AA">
        <w:rPr>
          <w:rFonts w:eastAsia="Calibri"/>
          <w:spacing w:val="-2"/>
          <w:sz w:val="24"/>
          <w:szCs w:val="24"/>
        </w:rPr>
        <w:t>a</w:t>
      </w:r>
      <w:r w:rsidRPr="000422AA">
        <w:rPr>
          <w:rFonts w:eastAsia="Calibri"/>
          <w:spacing w:val="1"/>
          <w:sz w:val="24"/>
          <w:szCs w:val="24"/>
        </w:rPr>
        <w:t>t</w:t>
      </w:r>
      <w:r w:rsidRPr="000422AA">
        <w:rPr>
          <w:rFonts w:eastAsia="Calibri"/>
          <w:sz w:val="24"/>
          <w:szCs w:val="24"/>
        </w:rPr>
        <w:t>lı,</w:t>
      </w:r>
      <w:r w:rsidRPr="000422AA">
        <w:rPr>
          <w:rFonts w:eastAsia="Calibri"/>
          <w:spacing w:val="1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İ</w:t>
      </w:r>
      <w:r w:rsidRPr="000422AA">
        <w:rPr>
          <w:rFonts w:eastAsia="Calibri"/>
          <w:spacing w:val="-1"/>
          <w:sz w:val="24"/>
          <w:szCs w:val="24"/>
        </w:rPr>
        <w:t>.</w:t>
      </w:r>
      <w:r w:rsidRPr="000422AA">
        <w:rPr>
          <w:rFonts w:eastAsia="Calibri"/>
          <w:sz w:val="24"/>
          <w:szCs w:val="24"/>
        </w:rPr>
        <w:t>,</w:t>
      </w:r>
      <w:r w:rsidRPr="000422AA">
        <w:rPr>
          <w:rFonts w:eastAsia="Calibri"/>
          <w:spacing w:val="1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&amp; S</w:t>
      </w:r>
      <w:r w:rsidRPr="000422AA">
        <w:rPr>
          <w:rFonts w:eastAsia="Calibri"/>
          <w:spacing w:val="-2"/>
          <w:sz w:val="24"/>
          <w:szCs w:val="24"/>
        </w:rPr>
        <w:t>a</w:t>
      </w:r>
      <w:r w:rsidRPr="000422AA">
        <w:rPr>
          <w:rFonts w:eastAsia="Calibri"/>
          <w:sz w:val="24"/>
          <w:szCs w:val="24"/>
        </w:rPr>
        <w:t>r</w:t>
      </w:r>
      <w:r w:rsidRPr="000422AA">
        <w:rPr>
          <w:rFonts w:eastAsia="Calibri"/>
          <w:spacing w:val="-2"/>
          <w:sz w:val="24"/>
          <w:szCs w:val="24"/>
        </w:rPr>
        <w:t>ı</w:t>
      </w:r>
      <w:r w:rsidRPr="000422AA">
        <w:rPr>
          <w:rFonts w:eastAsia="Calibri"/>
          <w:sz w:val="24"/>
          <w:szCs w:val="24"/>
        </w:rPr>
        <w:t xml:space="preserve">soy, G. </w:t>
      </w:r>
      <w:r w:rsidRPr="000422AA">
        <w:rPr>
          <w:rFonts w:eastAsia="Calibri"/>
          <w:spacing w:val="-1"/>
          <w:sz w:val="24"/>
          <w:szCs w:val="24"/>
        </w:rPr>
        <w:t>(</w:t>
      </w:r>
      <w:r w:rsidRPr="000422AA">
        <w:rPr>
          <w:rFonts w:eastAsia="Calibri"/>
          <w:sz w:val="24"/>
          <w:szCs w:val="24"/>
        </w:rPr>
        <w:t>2</w:t>
      </w:r>
      <w:r w:rsidRPr="000422AA">
        <w:rPr>
          <w:rFonts w:eastAsia="Calibri"/>
          <w:spacing w:val="1"/>
          <w:sz w:val="24"/>
          <w:szCs w:val="24"/>
        </w:rPr>
        <w:t>0</w:t>
      </w:r>
      <w:r w:rsidRPr="000422AA">
        <w:rPr>
          <w:rFonts w:eastAsia="Calibri"/>
          <w:sz w:val="24"/>
          <w:szCs w:val="24"/>
        </w:rPr>
        <w:t>0</w:t>
      </w:r>
      <w:r w:rsidRPr="000422AA">
        <w:rPr>
          <w:rFonts w:eastAsia="Calibri"/>
          <w:spacing w:val="1"/>
          <w:sz w:val="24"/>
          <w:szCs w:val="24"/>
        </w:rPr>
        <w:t>7</w:t>
      </w:r>
      <w:r w:rsidRPr="000422AA">
        <w:rPr>
          <w:rFonts w:eastAsia="Calibri"/>
          <w:sz w:val="24"/>
          <w:szCs w:val="24"/>
        </w:rPr>
        <w:t>,</w:t>
      </w:r>
      <w:r w:rsidRPr="000422AA">
        <w:rPr>
          <w:rFonts w:eastAsia="Calibri"/>
          <w:spacing w:val="-2"/>
          <w:sz w:val="24"/>
          <w:szCs w:val="24"/>
        </w:rPr>
        <w:t xml:space="preserve"> </w:t>
      </w:r>
      <w:r w:rsidR="00F46B2F">
        <w:rPr>
          <w:rFonts w:eastAsia="Calibri"/>
          <w:sz w:val="24"/>
          <w:szCs w:val="24"/>
        </w:rPr>
        <w:t>Temmuz</w:t>
      </w:r>
      <w:r w:rsidRPr="000422AA">
        <w:rPr>
          <w:rFonts w:eastAsia="Calibri"/>
          <w:spacing w:val="-1"/>
          <w:sz w:val="24"/>
          <w:szCs w:val="24"/>
        </w:rPr>
        <w:t>)</w:t>
      </w:r>
      <w:r w:rsidRPr="000422AA">
        <w:rPr>
          <w:rFonts w:eastAsia="Calibri"/>
          <w:sz w:val="24"/>
          <w:szCs w:val="24"/>
        </w:rPr>
        <w:t xml:space="preserve">. </w:t>
      </w:r>
      <w:r w:rsidRPr="000422AA">
        <w:rPr>
          <w:rFonts w:eastAsia="Calibri"/>
          <w:spacing w:val="-1"/>
          <w:sz w:val="24"/>
          <w:szCs w:val="24"/>
        </w:rPr>
        <w:t>T</w:t>
      </w:r>
      <w:r w:rsidRPr="000422AA">
        <w:rPr>
          <w:rFonts w:eastAsia="Calibri"/>
          <w:spacing w:val="1"/>
          <w:sz w:val="24"/>
          <w:szCs w:val="24"/>
        </w:rPr>
        <w:t>h</w:t>
      </w:r>
      <w:r w:rsidRPr="000422AA">
        <w:rPr>
          <w:rFonts w:eastAsia="Calibri"/>
          <w:sz w:val="24"/>
          <w:szCs w:val="24"/>
        </w:rPr>
        <w:t>e</w:t>
      </w:r>
      <w:r w:rsidRPr="000422AA">
        <w:rPr>
          <w:rFonts w:eastAsia="Calibri"/>
          <w:spacing w:val="-1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Associa</w:t>
      </w:r>
      <w:r w:rsidRPr="000422AA">
        <w:rPr>
          <w:rFonts w:eastAsia="Calibri"/>
          <w:spacing w:val="1"/>
          <w:sz w:val="24"/>
          <w:szCs w:val="24"/>
        </w:rPr>
        <w:t>t</w:t>
      </w:r>
      <w:r w:rsidRPr="000422AA">
        <w:rPr>
          <w:rFonts w:eastAsia="Calibri"/>
          <w:sz w:val="24"/>
          <w:szCs w:val="24"/>
        </w:rPr>
        <w:t xml:space="preserve">ion Between </w:t>
      </w:r>
      <w:r w:rsidRPr="000422AA">
        <w:rPr>
          <w:rFonts w:eastAsia="Calibri"/>
          <w:spacing w:val="-1"/>
          <w:sz w:val="24"/>
          <w:szCs w:val="24"/>
        </w:rPr>
        <w:t>t</w:t>
      </w:r>
      <w:r w:rsidRPr="000422AA">
        <w:rPr>
          <w:rFonts w:eastAsia="Calibri"/>
          <w:spacing w:val="1"/>
          <w:sz w:val="24"/>
          <w:szCs w:val="24"/>
        </w:rPr>
        <w:t>h</w:t>
      </w:r>
      <w:r w:rsidRPr="000422AA">
        <w:rPr>
          <w:rFonts w:eastAsia="Calibri"/>
          <w:sz w:val="24"/>
          <w:szCs w:val="24"/>
        </w:rPr>
        <w:t>e</w:t>
      </w:r>
      <w:r w:rsidRPr="000422AA">
        <w:rPr>
          <w:rFonts w:eastAsia="Calibri"/>
          <w:spacing w:val="-1"/>
          <w:sz w:val="24"/>
          <w:szCs w:val="24"/>
        </w:rPr>
        <w:t xml:space="preserve"> B</w:t>
      </w:r>
      <w:r w:rsidRPr="000422AA">
        <w:rPr>
          <w:rFonts w:eastAsia="Calibri"/>
          <w:sz w:val="24"/>
          <w:szCs w:val="24"/>
        </w:rPr>
        <w:t>ig Five P</w:t>
      </w:r>
      <w:r w:rsidRPr="000422AA">
        <w:rPr>
          <w:rFonts w:eastAsia="Calibri"/>
          <w:spacing w:val="1"/>
          <w:sz w:val="24"/>
          <w:szCs w:val="24"/>
        </w:rPr>
        <w:t>e</w:t>
      </w:r>
      <w:r w:rsidRPr="000422AA">
        <w:rPr>
          <w:rFonts w:eastAsia="Calibri"/>
          <w:sz w:val="24"/>
          <w:szCs w:val="24"/>
        </w:rPr>
        <w:t>rso</w:t>
      </w:r>
      <w:r w:rsidRPr="000422AA">
        <w:rPr>
          <w:rFonts w:eastAsia="Calibri"/>
          <w:spacing w:val="1"/>
          <w:sz w:val="24"/>
          <w:szCs w:val="24"/>
        </w:rPr>
        <w:t>n</w:t>
      </w:r>
      <w:r w:rsidRPr="000422AA">
        <w:rPr>
          <w:rFonts w:eastAsia="Calibri"/>
          <w:sz w:val="24"/>
          <w:szCs w:val="24"/>
        </w:rPr>
        <w:t>a</w:t>
      </w:r>
      <w:r w:rsidRPr="000422AA">
        <w:rPr>
          <w:rFonts w:eastAsia="Calibri"/>
          <w:spacing w:val="-2"/>
          <w:sz w:val="24"/>
          <w:szCs w:val="24"/>
        </w:rPr>
        <w:t>l</w:t>
      </w:r>
      <w:r w:rsidRPr="000422AA">
        <w:rPr>
          <w:rFonts w:eastAsia="Calibri"/>
          <w:sz w:val="24"/>
          <w:szCs w:val="24"/>
        </w:rPr>
        <w:t>i</w:t>
      </w:r>
      <w:r w:rsidRPr="000422AA">
        <w:rPr>
          <w:rFonts w:eastAsia="Calibri"/>
          <w:spacing w:val="1"/>
          <w:sz w:val="24"/>
          <w:szCs w:val="24"/>
        </w:rPr>
        <w:t>t</w:t>
      </w:r>
      <w:r w:rsidRPr="000422AA">
        <w:rPr>
          <w:rFonts w:eastAsia="Calibri"/>
          <w:sz w:val="24"/>
          <w:szCs w:val="24"/>
        </w:rPr>
        <w:t>y</w:t>
      </w:r>
      <w:r w:rsidRPr="000422AA">
        <w:rPr>
          <w:rFonts w:eastAsia="Calibri"/>
          <w:spacing w:val="-2"/>
          <w:sz w:val="24"/>
          <w:szCs w:val="24"/>
        </w:rPr>
        <w:t xml:space="preserve"> </w:t>
      </w:r>
      <w:r w:rsidRPr="000422AA">
        <w:rPr>
          <w:rFonts w:eastAsia="Calibri"/>
          <w:spacing w:val="1"/>
          <w:sz w:val="24"/>
          <w:szCs w:val="24"/>
        </w:rPr>
        <w:t>D</w:t>
      </w:r>
      <w:r w:rsidRPr="000422AA">
        <w:rPr>
          <w:rFonts w:eastAsia="Calibri"/>
          <w:sz w:val="24"/>
          <w:szCs w:val="24"/>
        </w:rPr>
        <w:t>im</w:t>
      </w:r>
      <w:r w:rsidRPr="000422AA">
        <w:rPr>
          <w:rFonts w:eastAsia="Calibri"/>
          <w:spacing w:val="1"/>
          <w:sz w:val="24"/>
          <w:szCs w:val="24"/>
        </w:rPr>
        <w:t>en</w:t>
      </w:r>
      <w:r w:rsidRPr="000422AA">
        <w:rPr>
          <w:rFonts w:eastAsia="Calibri"/>
          <w:sz w:val="24"/>
          <w:szCs w:val="24"/>
        </w:rPr>
        <w:t>s</w:t>
      </w:r>
      <w:r w:rsidRPr="000422AA">
        <w:rPr>
          <w:rFonts w:eastAsia="Calibri"/>
          <w:spacing w:val="-3"/>
          <w:sz w:val="24"/>
          <w:szCs w:val="24"/>
        </w:rPr>
        <w:t>i</w:t>
      </w:r>
      <w:r w:rsidRPr="000422AA">
        <w:rPr>
          <w:rFonts w:eastAsia="Calibri"/>
          <w:sz w:val="24"/>
          <w:szCs w:val="24"/>
        </w:rPr>
        <w:t>o</w:t>
      </w:r>
      <w:r w:rsidRPr="000422AA">
        <w:rPr>
          <w:rFonts w:eastAsia="Calibri"/>
          <w:spacing w:val="1"/>
          <w:sz w:val="24"/>
          <w:szCs w:val="24"/>
        </w:rPr>
        <w:t>n</w:t>
      </w:r>
      <w:r w:rsidRPr="000422AA">
        <w:rPr>
          <w:rFonts w:eastAsia="Calibri"/>
          <w:sz w:val="24"/>
          <w:szCs w:val="24"/>
        </w:rPr>
        <w:t xml:space="preserve">s, </w:t>
      </w:r>
      <w:r w:rsidRPr="000422AA">
        <w:rPr>
          <w:rFonts w:eastAsia="Calibri"/>
          <w:spacing w:val="-2"/>
          <w:sz w:val="24"/>
          <w:szCs w:val="24"/>
        </w:rPr>
        <w:t>I</w:t>
      </w:r>
      <w:r w:rsidRPr="000422AA">
        <w:rPr>
          <w:rFonts w:eastAsia="Calibri"/>
          <w:spacing w:val="1"/>
          <w:sz w:val="24"/>
          <w:szCs w:val="24"/>
        </w:rPr>
        <w:t>ndu</w:t>
      </w:r>
      <w:r w:rsidRPr="000422AA">
        <w:rPr>
          <w:rFonts w:eastAsia="Calibri"/>
          <w:spacing w:val="-3"/>
          <w:sz w:val="24"/>
          <w:szCs w:val="24"/>
        </w:rPr>
        <w:t>s</w:t>
      </w:r>
      <w:r w:rsidRPr="000422AA">
        <w:rPr>
          <w:rFonts w:eastAsia="Calibri"/>
          <w:spacing w:val="1"/>
          <w:sz w:val="24"/>
          <w:szCs w:val="24"/>
        </w:rPr>
        <w:t>t</w:t>
      </w:r>
      <w:r w:rsidRPr="000422AA">
        <w:rPr>
          <w:rFonts w:eastAsia="Calibri"/>
          <w:sz w:val="24"/>
          <w:szCs w:val="24"/>
        </w:rPr>
        <w:t>rial</w:t>
      </w:r>
      <w:r w:rsidRPr="000422AA">
        <w:rPr>
          <w:rFonts w:eastAsia="Calibri"/>
          <w:spacing w:val="-1"/>
          <w:sz w:val="24"/>
          <w:szCs w:val="24"/>
        </w:rPr>
        <w:t>i</w:t>
      </w:r>
      <w:r w:rsidRPr="000422AA">
        <w:rPr>
          <w:rFonts w:eastAsia="Calibri"/>
          <w:spacing w:val="1"/>
          <w:sz w:val="24"/>
          <w:szCs w:val="24"/>
        </w:rPr>
        <w:t>z</w:t>
      </w:r>
      <w:r w:rsidRPr="000422AA">
        <w:rPr>
          <w:rFonts w:eastAsia="Calibri"/>
          <w:sz w:val="24"/>
          <w:szCs w:val="24"/>
        </w:rPr>
        <w:t>a</w:t>
      </w:r>
      <w:r w:rsidRPr="000422AA">
        <w:rPr>
          <w:rFonts w:eastAsia="Calibri"/>
          <w:spacing w:val="1"/>
          <w:sz w:val="24"/>
          <w:szCs w:val="24"/>
        </w:rPr>
        <w:t>t</w:t>
      </w:r>
      <w:r w:rsidRPr="000422AA">
        <w:rPr>
          <w:rFonts w:eastAsia="Calibri"/>
          <w:spacing w:val="-2"/>
          <w:sz w:val="24"/>
          <w:szCs w:val="24"/>
        </w:rPr>
        <w:t>i</w:t>
      </w:r>
      <w:r w:rsidRPr="000422AA">
        <w:rPr>
          <w:rFonts w:eastAsia="Calibri"/>
          <w:sz w:val="24"/>
          <w:szCs w:val="24"/>
        </w:rPr>
        <w:t>on</w:t>
      </w:r>
      <w:r w:rsidRPr="000422AA">
        <w:rPr>
          <w:rFonts w:eastAsia="Calibri"/>
          <w:spacing w:val="2"/>
          <w:sz w:val="24"/>
          <w:szCs w:val="24"/>
        </w:rPr>
        <w:t xml:space="preserve"> </w:t>
      </w:r>
      <w:r w:rsidRPr="000422AA">
        <w:rPr>
          <w:rFonts w:eastAsia="Calibri"/>
          <w:spacing w:val="-2"/>
          <w:sz w:val="24"/>
          <w:szCs w:val="24"/>
        </w:rPr>
        <w:t>a</w:t>
      </w:r>
      <w:r w:rsidRPr="000422AA">
        <w:rPr>
          <w:rFonts w:eastAsia="Calibri"/>
          <w:spacing w:val="1"/>
          <w:sz w:val="24"/>
          <w:szCs w:val="24"/>
        </w:rPr>
        <w:t>n</w:t>
      </w:r>
      <w:r w:rsidRPr="000422AA">
        <w:rPr>
          <w:rFonts w:eastAsia="Calibri"/>
          <w:sz w:val="24"/>
          <w:szCs w:val="24"/>
        </w:rPr>
        <w:t>d</w:t>
      </w:r>
      <w:r w:rsidRPr="000422AA">
        <w:rPr>
          <w:rFonts w:eastAsia="Calibri"/>
          <w:spacing w:val="-1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S</w:t>
      </w:r>
      <w:r w:rsidRPr="000422AA">
        <w:rPr>
          <w:rFonts w:eastAsia="Calibri"/>
          <w:spacing w:val="-1"/>
          <w:sz w:val="24"/>
          <w:szCs w:val="24"/>
        </w:rPr>
        <w:t>u</w:t>
      </w:r>
      <w:r w:rsidRPr="000422AA">
        <w:rPr>
          <w:rFonts w:eastAsia="Calibri"/>
          <w:spacing w:val="1"/>
          <w:sz w:val="24"/>
          <w:szCs w:val="24"/>
        </w:rPr>
        <w:t>b</w:t>
      </w:r>
      <w:r w:rsidRPr="000422AA">
        <w:rPr>
          <w:rFonts w:eastAsia="Calibri"/>
          <w:spacing w:val="-2"/>
          <w:sz w:val="24"/>
          <w:szCs w:val="24"/>
        </w:rPr>
        <w:t>j</w:t>
      </w:r>
      <w:r w:rsidRPr="000422AA">
        <w:rPr>
          <w:rFonts w:eastAsia="Calibri"/>
          <w:sz w:val="24"/>
          <w:szCs w:val="24"/>
        </w:rPr>
        <w:t>ec</w:t>
      </w:r>
      <w:r w:rsidRPr="000422AA">
        <w:rPr>
          <w:rFonts w:eastAsia="Calibri"/>
          <w:spacing w:val="1"/>
          <w:sz w:val="24"/>
          <w:szCs w:val="24"/>
        </w:rPr>
        <w:t>t</w:t>
      </w:r>
      <w:r w:rsidRPr="000422AA">
        <w:rPr>
          <w:rFonts w:eastAsia="Calibri"/>
          <w:sz w:val="24"/>
          <w:szCs w:val="24"/>
        </w:rPr>
        <w:t>ive</w:t>
      </w:r>
      <w:r w:rsidRPr="000422AA">
        <w:rPr>
          <w:rFonts w:eastAsia="Calibri"/>
          <w:spacing w:val="1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Well</w:t>
      </w:r>
      <w:r w:rsidRPr="000422AA">
        <w:rPr>
          <w:rFonts w:eastAsia="Calibri"/>
          <w:spacing w:val="-1"/>
          <w:sz w:val="24"/>
          <w:szCs w:val="24"/>
        </w:rPr>
        <w:t xml:space="preserve"> B</w:t>
      </w:r>
      <w:r w:rsidRPr="000422AA">
        <w:rPr>
          <w:rFonts w:eastAsia="Calibri"/>
          <w:sz w:val="24"/>
          <w:szCs w:val="24"/>
        </w:rPr>
        <w:t>ei</w:t>
      </w:r>
      <w:r w:rsidRPr="000422AA">
        <w:rPr>
          <w:rFonts w:eastAsia="Calibri"/>
          <w:spacing w:val="2"/>
          <w:sz w:val="24"/>
          <w:szCs w:val="24"/>
        </w:rPr>
        <w:t>n</w:t>
      </w:r>
      <w:r w:rsidRPr="000422AA">
        <w:rPr>
          <w:rFonts w:eastAsia="Calibri"/>
          <w:sz w:val="24"/>
          <w:szCs w:val="24"/>
        </w:rPr>
        <w:t>g., Poster Sunumu, X</w:t>
      </w:r>
      <w:r w:rsidRPr="000422AA">
        <w:rPr>
          <w:rFonts w:eastAsia="Calibri"/>
          <w:spacing w:val="1"/>
          <w:sz w:val="24"/>
          <w:szCs w:val="24"/>
        </w:rPr>
        <w:t>.</w:t>
      </w:r>
      <w:r w:rsidRPr="000422AA">
        <w:rPr>
          <w:rFonts w:eastAsia="Calibri"/>
          <w:spacing w:val="-1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E</w:t>
      </w:r>
      <w:r w:rsidRPr="000422AA">
        <w:rPr>
          <w:rFonts w:eastAsia="Calibri"/>
          <w:spacing w:val="-1"/>
          <w:sz w:val="24"/>
          <w:szCs w:val="24"/>
        </w:rPr>
        <w:t>u</w:t>
      </w:r>
      <w:r w:rsidRPr="000422AA">
        <w:rPr>
          <w:rFonts w:eastAsia="Calibri"/>
          <w:sz w:val="24"/>
          <w:szCs w:val="24"/>
        </w:rPr>
        <w:t>r</w:t>
      </w:r>
      <w:r w:rsidRPr="000422AA">
        <w:rPr>
          <w:rFonts w:eastAsia="Calibri"/>
          <w:spacing w:val="1"/>
          <w:sz w:val="24"/>
          <w:szCs w:val="24"/>
        </w:rPr>
        <w:t>o</w:t>
      </w:r>
      <w:r w:rsidRPr="000422AA">
        <w:rPr>
          <w:rFonts w:eastAsia="Calibri"/>
          <w:spacing w:val="-1"/>
          <w:sz w:val="24"/>
          <w:szCs w:val="24"/>
        </w:rPr>
        <w:t>p</w:t>
      </w:r>
      <w:r w:rsidRPr="000422AA">
        <w:rPr>
          <w:rFonts w:eastAsia="Calibri"/>
          <w:sz w:val="24"/>
          <w:szCs w:val="24"/>
        </w:rPr>
        <w:t>e</w:t>
      </w:r>
      <w:r w:rsidRPr="000422AA">
        <w:rPr>
          <w:rFonts w:eastAsia="Calibri"/>
          <w:spacing w:val="1"/>
          <w:sz w:val="24"/>
          <w:szCs w:val="24"/>
        </w:rPr>
        <w:t>a</w:t>
      </w:r>
      <w:r w:rsidRPr="000422AA">
        <w:rPr>
          <w:rFonts w:eastAsia="Calibri"/>
          <w:sz w:val="24"/>
          <w:szCs w:val="24"/>
        </w:rPr>
        <w:t>n</w:t>
      </w:r>
      <w:r w:rsidRPr="000422AA">
        <w:rPr>
          <w:rFonts w:eastAsia="Calibri"/>
          <w:spacing w:val="2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C</w:t>
      </w:r>
      <w:r w:rsidRPr="000422AA">
        <w:rPr>
          <w:rFonts w:eastAsia="Calibri"/>
          <w:spacing w:val="-3"/>
          <w:sz w:val="24"/>
          <w:szCs w:val="24"/>
        </w:rPr>
        <w:t>o</w:t>
      </w:r>
      <w:r w:rsidRPr="000422AA">
        <w:rPr>
          <w:rFonts w:eastAsia="Calibri"/>
          <w:spacing w:val="1"/>
          <w:sz w:val="24"/>
          <w:szCs w:val="24"/>
        </w:rPr>
        <w:t>n</w:t>
      </w:r>
      <w:r w:rsidRPr="000422AA">
        <w:rPr>
          <w:rFonts w:eastAsia="Calibri"/>
          <w:sz w:val="24"/>
          <w:szCs w:val="24"/>
        </w:rPr>
        <w:t>gress</w:t>
      </w:r>
      <w:r w:rsidRPr="000422AA">
        <w:rPr>
          <w:rFonts w:eastAsia="Calibri"/>
          <w:spacing w:val="-1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of</w:t>
      </w:r>
      <w:r w:rsidRPr="000422AA">
        <w:rPr>
          <w:rFonts w:eastAsia="Calibri"/>
          <w:spacing w:val="2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Psy</w:t>
      </w:r>
      <w:r w:rsidRPr="000422AA">
        <w:rPr>
          <w:rFonts w:eastAsia="Calibri"/>
          <w:spacing w:val="-1"/>
          <w:sz w:val="24"/>
          <w:szCs w:val="24"/>
        </w:rPr>
        <w:t>ch</w:t>
      </w:r>
      <w:r w:rsidRPr="000422AA">
        <w:rPr>
          <w:rFonts w:eastAsia="Calibri"/>
          <w:sz w:val="24"/>
          <w:szCs w:val="24"/>
        </w:rPr>
        <w:t>ology,</w:t>
      </w:r>
      <w:r w:rsidRPr="000422AA">
        <w:rPr>
          <w:rFonts w:eastAsia="Calibri"/>
          <w:spacing w:val="1"/>
          <w:sz w:val="24"/>
          <w:szCs w:val="24"/>
        </w:rPr>
        <w:t xml:space="preserve"> </w:t>
      </w:r>
      <w:r w:rsidRPr="000422AA">
        <w:rPr>
          <w:rFonts w:eastAsia="Calibri"/>
          <w:sz w:val="24"/>
          <w:szCs w:val="24"/>
        </w:rPr>
        <w:t>P</w:t>
      </w:r>
      <w:r w:rsidRPr="000422AA">
        <w:rPr>
          <w:rFonts w:eastAsia="Calibri"/>
          <w:spacing w:val="1"/>
          <w:sz w:val="24"/>
          <w:szCs w:val="24"/>
        </w:rPr>
        <w:t>r</w:t>
      </w:r>
      <w:r w:rsidRPr="000422AA">
        <w:rPr>
          <w:rFonts w:eastAsia="Calibri"/>
          <w:sz w:val="24"/>
          <w:szCs w:val="24"/>
        </w:rPr>
        <w:t>a</w:t>
      </w:r>
      <w:r w:rsidRPr="000422AA">
        <w:rPr>
          <w:rFonts w:eastAsia="Calibri"/>
          <w:spacing w:val="-2"/>
          <w:sz w:val="24"/>
          <w:szCs w:val="24"/>
        </w:rPr>
        <w:t>g</w:t>
      </w:r>
      <w:r w:rsidRPr="000422AA">
        <w:rPr>
          <w:rFonts w:eastAsia="Calibri"/>
          <w:spacing w:val="1"/>
          <w:sz w:val="24"/>
          <w:szCs w:val="24"/>
        </w:rPr>
        <w:t>u</w:t>
      </w:r>
      <w:r w:rsidRPr="000422AA">
        <w:rPr>
          <w:rFonts w:eastAsia="Calibri"/>
          <w:sz w:val="24"/>
          <w:szCs w:val="24"/>
        </w:rPr>
        <w:t>e.</w:t>
      </w:r>
    </w:p>
    <w:p w:rsidR="00EB3358" w:rsidRDefault="00EB3358" w:rsidP="00EB3358">
      <w:pPr>
        <w:pStyle w:val="Default"/>
        <w:spacing w:line="276" w:lineRule="auto"/>
        <w:rPr>
          <w:rFonts w:eastAsia="Calibri"/>
        </w:rPr>
      </w:pPr>
    </w:p>
    <w:p w:rsidR="00EB3358" w:rsidRPr="00EB3358" w:rsidRDefault="005A2A03" w:rsidP="00EB3358">
      <w:pPr>
        <w:pStyle w:val="Default"/>
        <w:pBdr>
          <w:bottom w:val="single" w:sz="4" w:space="1" w:color="auto"/>
        </w:pBdr>
        <w:spacing w:line="276" w:lineRule="auto"/>
        <w:rPr>
          <w:b/>
        </w:rPr>
      </w:pPr>
      <w:r>
        <w:rPr>
          <w:rFonts w:eastAsia="Calibri"/>
          <w:b/>
        </w:rPr>
        <w:t>K</w:t>
      </w:r>
      <w:r w:rsidR="00214A06">
        <w:rPr>
          <w:rFonts w:eastAsia="Calibri"/>
          <w:b/>
        </w:rPr>
        <w:t>i</w:t>
      </w:r>
      <w:r>
        <w:rPr>
          <w:rFonts w:eastAsia="Calibri"/>
          <w:b/>
        </w:rPr>
        <w:t>tap Bölümleri</w:t>
      </w:r>
    </w:p>
    <w:p w:rsidR="00EB3358" w:rsidRDefault="00EB3358" w:rsidP="000E13AC">
      <w:pPr>
        <w:spacing w:line="440" w:lineRule="auto"/>
        <w:ind w:left="335" w:right="399" w:hanging="21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:rsidR="00EB3358" w:rsidRDefault="00EB3358" w:rsidP="00EB3358">
      <w:pPr>
        <w:pStyle w:val="Default"/>
      </w:pPr>
      <w:r w:rsidRPr="00444558">
        <w:t xml:space="preserve">Sarısoy-Aksut, G. (2020). Kaygı (Anksiyete) Bozuklukları. </w:t>
      </w:r>
      <w:r w:rsidRPr="00444558">
        <w:rPr>
          <w:i/>
        </w:rPr>
        <w:t>DSM-5’e Göre Anormal Psikoloji</w:t>
      </w:r>
      <w:r w:rsidRPr="00444558">
        <w:t xml:space="preserve"> (</w:t>
      </w:r>
      <w:r w:rsidR="008F67F7">
        <w:t>1. Edition</w:t>
      </w:r>
      <w:r w:rsidRPr="00444558">
        <w:t>)</w:t>
      </w:r>
      <w:r w:rsidR="008F67F7">
        <w:t xml:space="preserve"> içinde (p</w:t>
      </w:r>
      <w:r w:rsidRPr="00444558">
        <w:t xml:space="preserve">.149-188). Ankara: Nobel Yayınları </w:t>
      </w:r>
    </w:p>
    <w:p w:rsidR="00EB3358" w:rsidRDefault="00EB3358" w:rsidP="000E13AC">
      <w:pPr>
        <w:spacing w:line="440" w:lineRule="auto"/>
        <w:ind w:left="335" w:right="399" w:hanging="218"/>
        <w:rPr>
          <w:rFonts w:eastAsia="Calibri"/>
          <w:sz w:val="24"/>
          <w:szCs w:val="24"/>
        </w:rPr>
      </w:pPr>
    </w:p>
    <w:p w:rsidR="00FB6E02" w:rsidRPr="00D50FB2" w:rsidRDefault="00FB6E02" w:rsidP="00FB6E02">
      <w:pPr>
        <w:pStyle w:val="Default"/>
        <w:pBdr>
          <w:bottom w:val="single" w:sz="4" w:space="1" w:color="auto"/>
        </w:pBdr>
        <w:rPr>
          <w:b/>
        </w:rPr>
      </w:pPr>
      <w:r>
        <w:rPr>
          <w:b/>
        </w:rPr>
        <w:t>Proj</w:t>
      </w:r>
      <w:r w:rsidR="005A2A03">
        <w:rPr>
          <w:b/>
        </w:rPr>
        <w:t>eler</w:t>
      </w:r>
    </w:p>
    <w:p w:rsidR="00FB6E02" w:rsidRDefault="00FB6E02" w:rsidP="00FB6E02">
      <w:pPr>
        <w:pStyle w:val="Default"/>
      </w:pPr>
    </w:p>
    <w:p w:rsidR="00FB6E02" w:rsidRDefault="00FB6E02" w:rsidP="00FB6E02">
      <w:pPr>
        <w:pStyle w:val="Default"/>
        <w:rPr>
          <w:bCs/>
        </w:rPr>
      </w:pPr>
      <w:r w:rsidRPr="00D50FB2">
        <w:rPr>
          <w:bCs/>
        </w:rPr>
        <w:t>Aydın, B. (2025). Algılanan Ebeveyn Psikolojik Kontrolü ve Yeme Tutumları arasındaki İlişkide Utanç ve Öz Şefkatin Ro</w:t>
      </w:r>
      <w:r>
        <w:rPr>
          <w:bCs/>
        </w:rPr>
        <w:t xml:space="preserve">lü. </w:t>
      </w:r>
      <w:r w:rsidRPr="00EB3358">
        <w:rPr>
          <w:b/>
          <w:bCs/>
        </w:rPr>
        <w:t>Sarısoy- Aksüt, G</w:t>
      </w:r>
      <w:r>
        <w:rPr>
          <w:bCs/>
        </w:rPr>
        <w:t>. (Advisor</w:t>
      </w:r>
      <w:r w:rsidRPr="00D50FB2">
        <w:rPr>
          <w:bCs/>
        </w:rPr>
        <w:t>). 2209-A Üniversite Öğrencileri Araştırma Projeleri Destek Programı</w:t>
      </w:r>
    </w:p>
    <w:p w:rsidR="00FB6E02" w:rsidRPr="00FB6E02" w:rsidRDefault="00FB6E02" w:rsidP="00FB6E02">
      <w:pPr>
        <w:pStyle w:val="Default"/>
        <w:pBdr>
          <w:bottom w:val="single" w:sz="4" w:space="1" w:color="auto"/>
        </w:pBdr>
        <w:rPr>
          <w:b/>
          <w:bCs/>
        </w:rPr>
      </w:pPr>
    </w:p>
    <w:p w:rsidR="00FB6E02" w:rsidRPr="00FB6E02" w:rsidRDefault="005A2A03" w:rsidP="00FB6E02">
      <w:pPr>
        <w:pStyle w:val="Default"/>
        <w:pBdr>
          <w:bottom w:val="single" w:sz="4" w:space="1" w:color="auto"/>
        </w:pBdr>
        <w:rPr>
          <w:b/>
        </w:rPr>
      </w:pPr>
      <w:r>
        <w:rPr>
          <w:b/>
          <w:bCs/>
        </w:rPr>
        <w:t>Dersler</w:t>
      </w:r>
    </w:p>
    <w:p w:rsidR="00FB6E02" w:rsidRDefault="00FB6E02" w:rsidP="000E13AC">
      <w:pPr>
        <w:spacing w:line="440" w:lineRule="auto"/>
        <w:ind w:left="335" w:right="399" w:hanging="218"/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margin" w:tblpY="32"/>
        <w:tblW w:w="10455" w:type="dxa"/>
        <w:tblLook w:val="04A0" w:firstRow="1" w:lastRow="0" w:firstColumn="1" w:lastColumn="0" w:noHBand="0" w:noVBand="1"/>
      </w:tblPr>
      <w:tblGrid>
        <w:gridCol w:w="9567"/>
        <w:gridCol w:w="222"/>
        <w:gridCol w:w="222"/>
        <w:gridCol w:w="222"/>
        <w:gridCol w:w="222"/>
      </w:tblGrid>
      <w:tr w:rsidR="0062135A" w:rsidRPr="0062135A" w:rsidTr="005A2A03">
        <w:trPr>
          <w:trHeight w:val="191"/>
        </w:trPr>
        <w:tc>
          <w:tcPr>
            <w:tcW w:w="9567" w:type="dxa"/>
          </w:tcPr>
          <w:tbl>
            <w:tblPr>
              <w:tblpPr w:leftFromText="180" w:rightFromText="180" w:vertAnchor="text" w:horzAnchor="margin" w:tblpY="32"/>
              <w:tblW w:w="9351" w:type="dxa"/>
              <w:tblLook w:val="04A0" w:firstRow="1" w:lastRow="0" w:firstColumn="1" w:lastColumn="0" w:noHBand="0" w:noVBand="1"/>
            </w:tblPr>
            <w:tblGrid>
              <w:gridCol w:w="1403"/>
              <w:gridCol w:w="916"/>
              <w:gridCol w:w="4622"/>
              <w:gridCol w:w="1418"/>
              <w:gridCol w:w="992"/>
            </w:tblGrid>
            <w:tr w:rsidR="005A2A03" w:rsidRPr="004608D5" w:rsidTr="005A2A03">
              <w:trPr>
                <w:trHeight w:val="191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  <w:rPr>
                      <w:b/>
                    </w:rPr>
                  </w:pPr>
                  <w:r w:rsidRPr="004608D5">
                    <w:rPr>
                      <w:b/>
                    </w:rPr>
                    <w:t>Eğitim Yılı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rPr>
                      <w:b/>
                    </w:rPr>
                  </w:pPr>
                  <w:r w:rsidRPr="004608D5">
                    <w:rPr>
                      <w:b/>
                    </w:rPr>
                    <w:t>Sömestr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rPr>
                      <w:b/>
                    </w:rPr>
                  </w:pPr>
                  <w:r w:rsidRPr="004608D5">
                    <w:rPr>
                      <w:b/>
                    </w:rPr>
                    <w:t>Ders Adı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rPr>
                      <w:b/>
                    </w:rPr>
                  </w:pPr>
                  <w:r w:rsidRPr="004608D5">
                    <w:rPr>
                      <w:b/>
                    </w:rPr>
                    <w:t>Program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rPr>
                      <w:b/>
                    </w:rPr>
                  </w:pPr>
                  <w:r w:rsidRPr="004608D5">
                    <w:rPr>
                      <w:b/>
                    </w:rPr>
                    <w:t>Dil</w:t>
                  </w:r>
                </w:p>
              </w:tc>
            </w:tr>
            <w:tr w:rsidR="005A2A03" w:rsidRPr="004608D5" w:rsidTr="005A2A03">
              <w:trPr>
                <w:trHeight w:val="191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</w:pPr>
                  <w:r w:rsidRPr="004608D5">
                    <w:t>2024-2025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Bahar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Ethical Principles in Psychology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İngilizce</w:t>
                  </w:r>
                </w:p>
              </w:tc>
            </w:tr>
            <w:tr w:rsidR="005A2A03" w:rsidRPr="004608D5" w:rsidTr="005A2A03">
              <w:trPr>
                <w:trHeight w:val="191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</w:pPr>
                  <w:r w:rsidRPr="004608D5">
                    <w:t>2024-2025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Bahar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 xml:space="preserve">Seminer 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Yüksek 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Türkçe</w:t>
                  </w:r>
                </w:p>
              </w:tc>
            </w:tr>
            <w:tr w:rsidR="005A2A03" w:rsidRPr="004608D5" w:rsidTr="005A2A03">
              <w:trPr>
                <w:trHeight w:val="396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</w:pPr>
                  <w:r w:rsidRPr="004608D5">
                    <w:t>2024-2025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Bahar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 xml:space="preserve"> Klinik Değerlendirme ve Görüşme Becerileri I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Yüksek 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Türkçe</w:t>
                  </w:r>
                </w:p>
              </w:tc>
            </w:tr>
            <w:tr w:rsidR="005A2A03" w:rsidRPr="004608D5" w:rsidTr="005A2A03">
              <w:trPr>
                <w:trHeight w:val="383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</w:pPr>
                  <w:r w:rsidRPr="004608D5">
                    <w:t>2024-2025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Bahar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 xml:space="preserve">Klinik Değerlendirme ve Görüşme Becerileri II 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Yüksek 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Türkçe</w:t>
                  </w:r>
                </w:p>
              </w:tc>
            </w:tr>
            <w:tr w:rsidR="005A2A03" w:rsidRPr="004608D5" w:rsidTr="005A2A03">
              <w:trPr>
                <w:trHeight w:val="204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</w:pPr>
                  <w:r w:rsidRPr="004608D5">
                    <w:t>2024-2025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Güz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Personality Theories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İngilizce</w:t>
                  </w:r>
                </w:p>
              </w:tc>
            </w:tr>
            <w:tr w:rsidR="005A2A03" w:rsidRPr="004608D5" w:rsidTr="005A2A03">
              <w:trPr>
                <w:trHeight w:val="191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</w:pPr>
                  <w:r w:rsidRPr="004608D5">
                    <w:t>2024-2025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Güz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Clinical Psychology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İngilizce</w:t>
                  </w:r>
                </w:p>
              </w:tc>
            </w:tr>
            <w:tr w:rsidR="005A2A03" w:rsidRPr="004608D5" w:rsidTr="005A2A03">
              <w:trPr>
                <w:trHeight w:val="383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</w:pPr>
                  <w:r w:rsidRPr="004608D5">
                    <w:t>2024-2025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Güz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 xml:space="preserve">Klinik Değerlendirme ve Görüşme Becerileri II 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Yüksek 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Türkçe</w:t>
                  </w:r>
                </w:p>
              </w:tc>
            </w:tr>
            <w:tr w:rsidR="005A2A03" w:rsidRPr="004608D5" w:rsidTr="005A2A03">
              <w:trPr>
                <w:trHeight w:val="396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324"/>
                      <w:tab w:val="center" w:pos="820"/>
                      <w:tab w:val="left" w:pos="5010"/>
                    </w:tabs>
                    <w:jc w:val="center"/>
                  </w:pPr>
                  <w:r w:rsidRPr="004608D5">
                    <w:t>2023-2024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Bahar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 xml:space="preserve"> Klinik Değerlendirme ve Görüşme Becerileri I 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Yüksek 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Türkçe</w:t>
                  </w:r>
                </w:p>
              </w:tc>
            </w:tr>
            <w:tr w:rsidR="005A2A03" w:rsidRPr="004608D5" w:rsidTr="005A2A03">
              <w:trPr>
                <w:trHeight w:val="383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jc w:val="center"/>
                  </w:pPr>
                  <w:r w:rsidRPr="004608D5">
                    <w:t>2023-2024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Bahar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 xml:space="preserve">Klinik Değerlendirme ve Görüşme Becerileri II 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Yüksek 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Türkçe</w:t>
                  </w:r>
                </w:p>
              </w:tc>
            </w:tr>
            <w:tr w:rsidR="005A2A03" w:rsidRPr="004608D5" w:rsidTr="005A2A03">
              <w:trPr>
                <w:trHeight w:val="191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jc w:val="center"/>
                  </w:pPr>
                  <w:r w:rsidRPr="004608D5">
                    <w:t>2023-2024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Bahar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Ethical Principles in Psychology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İngilizce</w:t>
                  </w:r>
                </w:p>
              </w:tc>
            </w:tr>
            <w:tr w:rsidR="005A2A03" w:rsidRPr="004608D5" w:rsidTr="005A2A03">
              <w:trPr>
                <w:trHeight w:val="204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jc w:val="center"/>
                  </w:pPr>
                  <w:r w:rsidRPr="004608D5">
                    <w:t>2023-2024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Güz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Clinical Psychology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İngilizce</w:t>
                  </w:r>
                </w:p>
              </w:tc>
            </w:tr>
            <w:tr w:rsidR="005A2A03" w:rsidRPr="004608D5" w:rsidTr="005A2A03">
              <w:trPr>
                <w:trHeight w:val="191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jc w:val="center"/>
                  </w:pPr>
                  <w:r w:rsidRPr="004608D5">
                    <w:t>2023-2024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Güz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Personality Theories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İngilizce</w:t>
                  </w:r>
                </w:p>
              </w:tc>
            </w:tr>
            <w:tr w:rsidR="005A2A03" w:rsidRPr="004608D5" w:rsidTr="005A2A03">
              <w:trPr>
                <w:trHeight w:val="191"/>
              </w:trPr>
              <w:tc>
                <w:tcPr>
                  <w:tcW w:w="1403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  <w:jc w:val="center"/>
                  </w:pPr>
                  <w:r w:rsidRPr="004608D5">
                    <w:t>2023-2024</w:t>
                  </w:r>
                </w:p>
              </w:tc>
              <w:tc>
                <w:tcPr>
                  <w:tcW w:w="916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Güz</w:t>
                  </w:r>
                </w:p>
              </w:tc>
              <w:tc>
                <w:tcPr>
                  <w:tcW w:w="462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 xml:space="preserve">Seminer </w:t>
                  </w:r>
                </w:p>
              </w:tc>
              <w:tc>
                <w:tcPr>
                  <w:tcW w:w="1418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Yüksek Lisans</w:t>
                  </w:r>
                </w:p>
              </w:tc>
              <w:tc>
                <w:tcPr>
                  <w:tcW w:w="992" w:type="dxa"/>
                </w:tcPr>
                <w:p w:rsidR="005A2A03" w:rsidRPr="004608D5" w:rsidRDefault="005A2A03" w:rsidP="005A2A03">
                  <w:pPr>
                    <w:tabs>
                      <w:tab w:val="left" w:pos="5010"/>
                    </w:tabs>
                  </w:pPr>
                  <w:r w:rsidRPr="004608D5">
                    <w:t>Türkçe</w:t>
                  </w:r>
                </w:p>
              </w:tc>
            </w:tr>
          </w:tbl>
          <w:p w:rsidR="00B261BA" w:rsidRPr="0062135A" w:rsidRDefault="00B261BA" w:rsidP="00836D43">
            <w:pPr>
              <w:tabs>
                <w:tab w:val="left" w:pos="324"/>
                <w:tab w:val="center" w:pos="820"/>
                <w:tab w:val="left" w:pos="5010"/>
              </w:tabs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  <w:rPr>
                <w:b/>
              </w:rPr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  <w:rPr>
                <w:b/>
              </w:rPr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  <w:rPr>
                <w:b/>
              </w:rPr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  <w:rPr>
                <w:b/>
              </w:rPr>
            </w:pPr>
          </w:p>
        </w:tc>
      </w:tr>
      <w:tr w:rsidR="0062135A" w:rsidRPr="0062135A" w:rsidTr="005A2A03">
        <w:trPr>
          <w:trHeight w:val="191"/>
        </w:trPr>
        <w:tc>
          <w:tcPr>
            <w:tcW w:w="9567" w:type="dxa"/>
          </w:tcPr>
          <w:p w:rsidR="00B261BA" w:rsidRPr="0062135A" w:rsidRDefault="00B261BA" w:rsidP="00836D43">
            <w:pPr>
              <w:tabs>
                <w:tab w:val="left" w:pos="324"/>
                <w:tab w:val="center" w:pos="820"/>
                <w:tab w:val="left" w:pos="5010"/>
              </w:tabs>
              <w:jc w:val="center"/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</w:tr>
      <w:tr w:rsidR="0062135A" w:rsidRPr="0062135A" w:rsidTr="005A2A03">
        <w:trPr>
          <w:trHeight w:val="191"/>
        </w:trPr>
        <w:tc>
          <w:tcPr>
            <w:tcW w:w="9567" w:type="dxa"/>
          </w:tcPr>
          <w:p w:rsidR="00B261BA" w:rsidRPr="0062135A" w:rsidRDefault="00B261BA" w:rsidP="00836D43">
            <w:pPr>
              <w:tabs>
                <w:tab w:val="left" w:pos="324"/>
                <w:tab w:val="center" w:pos="820"/>
                <w:tab w:val="left" w:pos="5010"/>
              </w:tabs>
              <w:jc w:val="center"/>
            </w:pPr>
          </w:p>
        </w:tc>
        <w:tc>
          <w:tcPr>
            <w:tcW w:w="222" w:type="dxa"/>
          </w:tcPr>
          <w:p w:rsidR="00B261BA" w:rsidRPr="0062135A" w:rsidRDefault="00B261BA" w:rsidP="00836D43"/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</w:tr>
      <w:tr w:rsidR="0062135A" w:rsidRPr="0062135A" w:rsidTr="005A2A03">
        <w:trPr>
          <w:trHeight w:val="396"/>
        </w:trPr>
        <w:tc>
          <w:tcPr>
            <w:tcW w:w="9567" w:type="dxa"/>
          </w:tcPr>
          <w:p w:rsidR="00B261BA" w:rsidRPr="0062135A" w:rsidRDefault="00B261BA" w:rsidP="00836D43">
            <w:pPr>
              <w:tabs>
                <w:tab w:val="left" w:pos="324"/>
                <w:tab w:val="center" w:pos="820"/>
                <w:tab w:val="left" w:pos="5010"/>
              </w:tabs>
              <w:jc w:val="center"/>
            </w:pPr>
          </w:p>
        </w:tc>
        <w:tc>
          <w:tcPr>
            <w:tcW w:w="222" w:type="dxa"/>
          </w:tcPr>
          <w:p w:rsidR="00B261BA" w:rsidRPr="0062135A" w:rsidRDefault="00B261BA" w:rsidP="00836D43"/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  <w:tc>
          <w:tcPr>
            <w:tcW w:w="222" w:type="dxa"/>
          </w:tcPr>
          <w:p w:rsidR="00B261BA" w:rsidRPr="0062135A" w:rsidRDefault="00B261BA" w:rsidP="00836D43"/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</w:tr>
      <w:tr w:rsidR="0062135A" w:rsidRPr="0062135A" w:rsidTr="005A2A03">
        <w:trPr>
          <w:trHeight w:val="383"/>
        </w:trPr>
        <w:tc>
          <w:tcPr>
            <w:tcW w:w="9567" w:type="dxa"/>
          </w:tcPr>
          <w:p w:rsidR="00B261BA" w:rsidRPr="0062135A" w:rsidRDefault="00B261BA" w:rsidP="00836D43">
            <w:pPr>
              <w:tabs>
                <w:tab w:val="left" w:pos="324"/>
                <w:tab w:val="center" w:pos="820"/>
                <w:tab w:val="left" w:pos="5010"/>
              </w:tabs>
              <w:jc w:val="center"/>
            </w:pPr>
          </w:p>
        </w:tc>
        <w:tc>
          <w:tcPr>
            <w:tcW w:w="222" w:type="dxa"/>
          </w:tcPr>
          <w:p w:rsidR="00B261BA" w:rsidRPr="0062135A" w:rsidRDefault="00B261BA" w:rsidP="00836D43"/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  <w:tc>
          <w:tcPr>
            <w:tcW w:w="222" w:type="dxa"/>
          </w:tcPr>
          <w:p w:rsidR="00B261BA" w:rsidRPr="0062135A" w:rsidRDefault="00B261BA" w:rsidP="00836D43"/>
        </w:tc>
        <w:tc>
          <w:tcPr>
            <w:tcW w:w="222" w:type="dxa"/>
          </w:tcPr>
          <w:p w:rsidR="00B261BA" w:rsidRPr="0062135A" w:rsidRDefault="00B261BA" w:rsidP="00836D43">
            <w:pPr>
              <w:tabs>
                <w:tab w:val="left" w:pos="5010"/>
              </w:tabs>
            </w:pPr>
          </w:p>
        </w:tc>
      </w:tr>
    </w:tbl>
    <w:p w:rsidR="0009147C" w:rsidRPr="00B169D3" w:rsidRDefault="0009147C" w:rsidP="00B169D3">
      <w:pPr>
        <w:rPr>
          <w:rFonts w:ascii="Calibri" w:eastAsia="Calibri" w:hAnsi="Calibri" w:cs="Calibri"/>
          <w:sz w:val="24"/>
          <w:szCs w:val="24"/>
        </w:rPr>
        <w:sectPr w:rsidR="0009147C" w:rsidRPr="00B169D3" w:rsidSect="0009147C">
          <w:footerReference w:type="even" r:id="rId10"/>
          <w:pgSz w:w="11920" w:h="16840"/>
          <w:pgMar w:top="1382" w:right="1296" w:bottom="274" w:left="1296" w:header="0" w:footer="1008" w:gutter="0"/>
          <w:pgNumType w:start="1"/>
          <w:cols w:space="708"/>
        </w:sectPr>
      </w:pPr>
    </w:p>
    <w:p w:rsidR="007B2FB1" w:rsidRPr="000D0665" w:rsidRDefault="005A2A03" w:rsidP="00B261BA">
      <w:pPr>
        <w:pBdr>
          <w:bottom w:val="single" w:sz="4" w:space="1" w:color="auto"/>
        </w:pBdr>
        <w:spacing w:line="260" w:lineRule="exac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Yüksek Lisans Tez Danışmanlıkları</w:t>
      </w:r>
    </w:p>
    <w:p w:rsidR="007B2FB1" w:rsidRPr="000D0665" w:rsidRDefault="007B2FB1" w:rsidP="007B2FB1">
      <w:pPr>
        <w:rPr>
          <w:b/>
          <w:bCs/>
          <w:sz w:val="24"/>
          <w:szCs w:val="24"/>
        </w:rPr>
      </w:pPr>
    </w:p>
    <w:p w:rsidR="007B2FB1" w:rsidRPr="000D0665" w:rsidRDefault="007B2FB1" w:rsidP="005A2A03">
      <w:pPr>
        <w:rPr>
          <w:sz w:val="24"/>
          <w:szCs w:val="24"/>
        </w:rPr>
      </w:pPr>
      <w:r w:rsidRPr="000D0665">
        <w:rPr>
          <w:bCs/>
          <w:sz w:val="24"/>
          <w:szCs w:val="24"/>
        </w:rPr>
        <w:t xml:space="preserve">Türk, S. (2025). Şubat 2023 depreminden sonra bölgede kalan ve göç etmiş kişilerin kadercilik, sosyal destek ve travma sonrası büyüme düzeyleri bakımından karşılaştırılması. </w:t>
      </w:r>
      <w:r w:rsidRPr="000D0665">
        <w:rPr>
          <w:sz w:val="24"/>
          <w:szCs w:val="24"/>
        </w:rPr>
        <w:t>. [Yayınlanmamış Yüksek Lisans Tezi] Antalya Bilim Üniversitesi, Lisansüstü Eğitim Enstitüsü, Antalya.</w:t>
      </w:r>
    </w:p>
    <w:p w:rsidR="007B2FB1" w:rsidRPr="000D0665" w:rsidRDefault="007B2FB1" w:rsidP="005A2A03">
      <w:pPr>
        <w:rPr>
          <w:bCs/>
          <w:sz w:val="24"/>
          <w:szCs w:val="24"/>
        </w:rPr>
      </w:pPr>
    </w:p>
    <w:p w:rsidR="007B2FB1" w:rsidRPr="000D0665" w:rsidRDefault="007B2FB1" w:rsidP="005A2A03">
      <w:pPr>
        <w:rPr>
          <w:sz w:val="24"/>
          <w:szCs w:val="24"/>
        </w:rPr>
      </w:pPr>
      <w:r w:rsidRPr="000D0665">
        <w:rPr>
          <w:bCs/>
          <w:sz w:val="24"/>
          <w:szCs w:val="24"/>
        </w:rPr>
        <w:t xml:space="preserve">Yavuz, H. (2025). </w:t>
      </w:r>
      <w:r w:rsidRPr="000D0665">
        <w:rPr>
          <w:bCs/>
          <w:i/>
          <w:sz w:val="24"/>
          <w:szCs w:val="24"/>
        </w:rPr>
        <w:t>Somatizasyon ve Obsesif Kompulsif Kişilik Özelliklerinin Ortoreksiya Nervoza ile ilişkisinde sağlık ve ölüm kaygısının aracı rolü</w:t>
      </w:r>
      <w:r w:rsidRPr="000D0665">
        <w:rPr>
          <w:bCs/>
          <w:sz w:val="24"/>
          <w:szCs w:val="24"/>
        </w:rPr>
        <w:t>.</w:t>
      </w:r>
      <w:r w:rsidRPr="000D0665">
        <w:rPr>
          <w:sz w:val="24"/>
          <w:szCs w:val="24"/>
        </w:rPr>
        <w:t xml:space="preserve"> [Yayınlanmamış Yüksek Lisans Tezi] Antalya Bilim Üniversitesi, Lisansüstü Eğitim Enstitüsü, Antalya.</w:t>
      </w:r>
    </w:p>
    <w:p w:rsidR="007B2FB1" w:rsidRPr="000D0665" w:rsidRDefault="007B2FB1" w:rsidP="005A2A03">
      <w:pPr>
        <w:rPr>
          <w:bCs/>
          <w:sz w:val="24"/>
          <w:szCs w:val="24"/>
        </w:rPr>
      </w:pPr>
    </w:p>
    <w:p w:rsidR="007B2FB1" w:rsidRPr="000D0665" w:rsidRDefault="007B2FB1" w:rsidP="005A2A03">
      <w:pPr>
        <w:rPr>
          <w:sz w:val="24"/>
          <w:szCs w:val="24"/>
        </w:rPr>
      </w:pPr>
      <w:r w:rsidRPr="000D0665">
        <w:rPr>
          <w:bCs/>
          <w:sz w:val="24"/>
          <w:szCs w:val="24"/>
        </w:rPr>
        <w:t xml:space="preserve">Kuru, Ş. (2025). </w:t>
      </w:r>
      <w:r w:rsidRPr="000D0665">
        <w:rPr>
          <w:bCs/>
          <w:i/>
          <w:sz w:val="24"/>
          <w:szCs w:val="24"/>
        </w:rPr>
        <w:t>Şema terapi yaklaşımı çerçevesinde algılanan ebeveynlik biçimleri ve sağlıklı yetişkin modu arasındaki ilişkide zihinselleştirmenin aracı rolü.</w:t>
      </w:r>
      <w:r w:rsidRPr="000D0665">
        <w:rPr>
          <w:sz w:val="24"/>
          <w:szCs w:val="24"/>
        </w:rPr>
        <w:t xml:space="preserve"> [Yayınlanmamış Yüksek Lisans Tezi] Antalya Bilim Üniversitesi, Lisansüstü Eğitim Enstitüsü, Antalya.</w:t>
      </w:r>
    </w:p>
    <w:p w:rsidR="007B2FB1" w:rsidRPr="000D0665" w:rsidRDefault="007B2FB1" w:rsidP="005A2A03">
      <w:pPr>
        <w:rPr>
          <w:b/>
          <w:bCs/>
          <w:sz w:val="24"/>
          <w:szCs w:val="24"/>
        </w:rPr>
      </w:pPr>
    </w:p>
    <w:p w:rsidR="007B2FB1" w:rsidRPr="000D0665" w:rsidRDefault="007B2FB1" w:rsidP="005A2A03">
      <w:pPr>
        <w:rPr>
          <w:sz w:val="24"/>
          <w:szCs w:val="24"/>
        </w:rPr>
      </w:pPr>
      <w:r w:rsidRPr="000D0665">
        <w:rPr>
          <w:bCs/>
          <w:sz w:val="24"/>
          <w:szCs w:val="24"/>
        </w:rPr>
        <w:t xml:space="preserve">Tuncer, B. (2025). </w:t>
      </w:r>
      <w:r w:rsidRPr="000D0665">
        <w:rPr>
          <w:bCs/>
          <w:i/>
          <w:sz w:val="24"/>
          <w:szCs w:val="24"/>
        </w:rPr>
        <w:t>Başkalarının Duygularını Düzenleme Ölçeği’nin Türkçe’ye Uyarlanması: Geçerlik ve güvenirliğin Türkiye Örnekleminde İncelenmesi.</w:t>
      </w:r>
      <w:r w:rsidRPr="000D0665">
        <w:rPr>
          <w:sz w:val="24"/>
          <w:szCs w:val="24"/>
        </w:rPr>
        <w:t xml:space="preserve"> [Yayınlanmamış Yüksek Lisans Tezi] Antalya Bilim Üniversitesi, Lisansüstü Eğitim Enstitüsü, Antalya.</w:t>
      </w:r>
    </w:p>
    <w:p w:rsidR="007B2FB1" w:rsidRPr="000D0665" w:rsidRDefault="007B2FB1" w:rsidP="005A2A03">
      <w:pPr>
        <w:rPr>
          <w:b/>
          <w:bCs/>
          <w:sz w:val="24"/>
          <w:szCs w:val="24"/>
        </w:rPr>
      </w:pPr>
    </w:p>
    <w:p w:rsidR="007B2FB1" w:rsidRPr="000D0665" w:rsidRDefault="007B2FB1" w:rsidP="005A2A03">
      <w:pPr>
        <w:rPr>
          <w:sz w:val="24"/>
          <w:szCs w:val="24"/>
        </w:rPr>
      </w:pPr>
      <w:r w:rsidRPr="000D0665">
        <w:rPr>
          <w:bCs/>
          <w:sz w:val="24"/>
          <w:szCs w:val="24"/>
        </w:rPr>
        <w:t>Cömertpay, Y.N. (2024</w:t>
      </w:r>
      <w:r w:rsidRPr="000D0665">
        <w:rPr>
          <w:bCs/>
          <w:i/>
          <w:sz w:val="24"/>
          <w:szCs w:val="24"/>
        </w:rPr>
        <w:t>). Olumlu ve olumsuz ruminasyon ile mental iyi oluş arasındaki ilişkinin incelenmesi</w:t>
      </w:r>
      <w:r w:rsidRPr="000D0665">
        <w:rPr>
          <w:bCs/>
          <w:sz w:val="24"/>
          <w:szCs w:val="24"/>
        </w:rPr>
        <w:t xml:space="preserve"> </w:t>
      </w:r>
      <w:r w:rsidRPr="000D0665">
        <w:rPr>
          <w:sz w:val="24"/>
          <w:szCs w:val="24"/>
        </w:rPr>
        <w:t>. [Yayınlanmamış Yüksek Lisans Tezi] Antalya Bilim Üniversitesi, Lisansüstü Eğitim Enstitüsü, Antalya.</w:t>
      </w:r>
    </w:p>
    <w:p w:rsidR="007B2FB1" w:rsidRPr="000D0665" w:rsidRDefault="007B2FB1" w:rsidP="005A2A03">
      <w:pPr>
        <w:rPr>
          <w:bCs/>
          <w:sz w:val="24"/>
          <w:szCs w:val="24"/>
        </w:rPr>
      </w:pPr>
    </w:p>
    <w:p w:rsidR="007B2FB1" w:rsidRPr="000D0665" w:rsidRDefault="007B2FB1" w:rsidP="005A2A03">
      <w:pPr>
        <w:rPr>
          <w:sz w:val="24"/>
          <w:szCs w:val="24"/>
        </w:rPr>
      </w:pPr>
      <w:r w:rsidRPr="000D0665">
        <w:rPr>
          <w:sz w:val="24"/>
          <w:szCs w:val="24"/>
        </w:rPr>
        <w:t xml:space="preserve">Oğuztürk, E. (2024). </w:t>
      </w:r>
      <w:r w:rsidRPr="000D0665">
        <w:rPr>
          <w:i/>
          <w:sz w:val="24"/>
          <w:szCs w:val="24"/>
        </w:rPr>
        <w:t>Psikolojik esnekliğin siber zorbalığa maruz kalan genç yetişkin bireylerdeki duygulanım ve öz-yeterlik seviyelerinde düzenleyici rolü</w:t>
      </w:r>
      <w:r w:rsidRPr="000D0665">
        <w:rPr>
          <w:sz w:val="24"/>
          <w:szCs w:val="24"/>
        </w:rPr>
        <w:t>. [Yayınlanmamış Yüksek Lisans Tezi] Antalya Bilim Üniversitesi, Lisansüstü Eğitim Enstitüsü, Antalya.</w:t>
      </w:r>
    </w:p>
    <w:p w:rsidR="007B2FB1" w:rsidRPr="000D0665" w:rsidRDefault="007B2FB1" w:rsidP="005A2A03">
      <w:pPr>
        <w:rPr>
          <w:sz w:val="24"/>
          <w:szCs w:val="24"/>
        </w:rPr>
      </w:pPr>
    </w:p>
    <w:p w:rsidR="000609C6" w:rsidRPr="00B261BA" w:rsidRDefault="007B2FB1" w:rsidP="005A2A03">
      <w:pPr>
        <w:rPr>
          <w:sz w:val="24"/>
          <w:szCs w:val="24"/>
        </w:rPr>
      </w:pPr>
      <w:r w:rsidRPr="000D0665">
        <w:rPr>
          <w:sz w:val="24"/>
          <w:szCs w:val="24"/>
        </w:rPr>
        <w:t>Özer, M. (2024). 6 Şubat 2023 Kahramanmaraş depremini yaşayan bireylerde travma sonrası stres bozukluğu, travma sonrası büyüme ve varoluşsal kaygılar arasındaki ilişkide ruminasyonun rolü. . [Yayınlanmamış Yüksek Lisans Tezi] Antalya Bilim Üniversitesi, Lisansüstü Eğitim Enstitüsü, Antalya.</w:t>
      </w:r>
    </w:p>
    <w:p w:rsidR="000609C6" w:rsidRDefault="000609C6" w:rsidP="0033391B">
      <w:pPr>
        <w:spacing w:line="276" w:lineRule="auto"/>
        <w:ind w:right="201"/>
        <w:rPr>
          <w:rFonts w:eastAsia="Calibri"/>
          <w:sz w:val="24"/>
          <w:szCs w:val="24"/>
        </w:rPr>
      </w:pPr>
    </w:p>
    <w:p w:rsidR="00B261BA" w:rsidRPr="00B261BA" w:rsidRDefault="00812AA9" w:rsidP="00B261BA">
      <w:pPr>
        <w:pBdr>
          <w:bottom w:val="single" w:sz="4" w:space="1" w:color="auto"/>
        </w:pBdr>
        <w:spacing w:line="276" w:lineRule="auto"/>
        <w:ind w:right="20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Kitap Bölümü Çevirileri</w:t>
      </w:r>
    </w:p>
    <w:p w:rsidR="00CB7289" w:rsidRPr="000422AA" w:rsidRDefault="00CB7289" w:rsidP="0057060E">
      <w:pPr>
        <w:spacing w:before="7" w:line="276" w:lineRule="auto"/>
      </w:pPr>
    </w:p>
    <w:p w:rsidR="0057060E" w:rsidRPr="000422AA" w:rsidRDefault="0057060E" w:rsidP="000422AA">
      <w:pPr>
        <w:spacing w:before="11" w:after="240" w:line="276" w:lineRule="auto"/>
        <w:ind w:right="454"/>
        <w:rPr>
          <w:rFonts w:eastAsia="Calibri"/>
          <w:sz w:val="24"/>
          <w:szCs w:val="24"/>
        </w:rPr>
      </w:pPr>
      <w:r w:rsidRPr="000422AA">
        <w:rPr>
          <w:rFonts w:eastAsia="Calibri"/>
          <w:sz w:val="24"/>
          <w:szCs w:val="24"/>
        </w:rPr>
        <w:t>Sarisoy, G. (</w:t>
      </w:r>
      <w:r w:rsidR="009D3FE1">
        <w:rPr>
          <w:rFonts w:eastAsia="Calibri"/>
          <w:sz w:val="24"/>
          <w:szCs w:val="24"/>
        </w:rPr>
        <w:t>çevirmen</w:t>
      </w:r>
      <w:r w:rsidRPr="000422AA">
        <w:rPr>
          <w:rFonts w:eastAsia="Calibri"/>
          <w:sz w:val="24"/>
          <w:szCs w:val="24"/>
        </w:rPr>
        <w:t xml:space="preserve">). Şahin, M (ed.), 1. Baskı, Anormal Psikolojide Vaka Çalışmaları (10. Basımdan </w:t>
      </w:r>
      <w:r w:rsidR="000422AA">
        <w:rPr>
          <w:rFonts w:eastAsia="Calibri"/>
          <w:sz w:val="24"/>
          <w:szCs w:val="24"/>
        </w:rPr>
        <w:t xml:space="preserve">çevrilmiştir). Nobel Yayıncılık. </w:t>
      </w:r>
    </w:p>
    <w:p w:rsidR="00444558" w:rsidRPr="000422AA" w:rsidRDefault="009D3FE1" w:rsidP="000422AA">
      <w:pPr>
        <w:spacing w:line="276" w:lineRule="auto"/>
        <w:ind w:right="59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Sarisoy, G. (çevirmen</w:t>
      </w:r>
      <w:r w:rsidR="000422AA">
        <w:rPr>
          <w:rFonts w:eastAsia="Calibri"/>
          <w:sz w:val="24"/>
          <w:szCs w:val="24"/>
        </w:rPr>
        <w:t xml:space="preserve">) </w:t>
      </w:r>
      <w:r w:rsidR="0057060E" w:rsidRPr="000422AA">
        <w:rPr>
          <w:rFonts w:eastAsia="Calibri"/>
          <w:sz w:val="24"/>
          <w:szCs w:val="24"/>
        </w:rPr>
        <w:t xml:space="preserve">.Uluç, S., Gülüm, İ. V., Ataman, E. (ed.), 1. Baskı, İlk Görüşme </w:t>
      </w:r>
      <w:r w:rsidR="000422AA">
        <w:rPr>
          <w:rFonts w:eastAsia="Calibri"/>
          <w:sz w:val="24"/>
          <w:szCs w:val="24"/>
        </w:rPr>
        <w:t xml:space="preserve">(2016). </w:t>
      </w:r>
      <w:r w:rsidR="0057060E" w:rsidRPr="000422AA">
        <w:rPr>
          <w:rFonts w:eastAsia="Calibri"/>
          <w:sz w:val="24"/>
          <w:szCs w:val="24"/>
        </w:rPr>
        <w:t>(4. Basımdan çevrilmiştir). Nobel Akad</w:t>
      </w:r>
      <w:r w:rsidR="000422AA">
        <w:rPr>
          <w:rFonts w:eastAsia="Calibri"/>
          <w:sz w:val="24"/>
          <w:szCs w:val="24"/>
        </w:rPr>
        <w:t>emik Yayıncılık.</w:t>
      </w:r>
    </w:p>
    <w:p w:rsidR="00155D88" w:rsidRDefault="00155D88" w:rsidP="00812AA9">
      <w:pPr>
        <w:spacing w:before="43"/>
        <w:rPr>
          <w:rFonts w:ascii="Calibri" w:eastAsia="Calibri" w:hAnsi="Calibri" w:cs="Calibri"/>
          <w:sz w:val="24"/>
          <w:szCs w:val="24"/>
        </w:rPr>
      </w:pPr>
    </w:p>
    <w:p w:rsidR="00CB7289" w:rsidRDefault="00FB6BFF" w:rsidP="00E45CDB">
      <w:pPr>
        <w:spacing w:line="280" w:lineRule="exact"/>
        <w:rPr>
          <w:b/>
          <w:iCs/>
          <w:color w:val="000000" w:themeColor="text1"/>
          <w:sz w:val="24"/>
          <w:szCs w:val="24"/>
          <w:shd w:val="clear" w:color="auto" w:fill="FFFFFF"/>
        </w:rPr>
      </w:pPr>
      <w:r w:rsidRPr="000422AA">
        <w:rPr>
          <w:noProof/>
          <w:color w:val="000000" w:themeColor="text1"/>
          <w:lang w:val="tr-TR" w:eastAsia="tr-T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A96CE98" wp14:editId="46806BAB">
                <wp:simplePos x="0" y="0"/>
                <wp:positionH relativeFrom="page">
                  <wp:posOffset>881380</wp:posOffset>
                </wp:positionH>
                <wp:positionV relativeFrom="paragraph">
                  <wp:posOffset>295910</wp:posOffset>
                </wp:positionV>
                <wp:extent cx="5798185" cy="0"/>
                <wp:effectExtent l="5080" t="6985" r="6985" b="12065"/>
                <wp:wrapNone/>
                <wp:docPr id="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0"/>
                          <a:chOff x="1388" y="466"/>
                          <a:chExt cx="9131" cy="0"/>
                        </a:xfrm>
                      </wpg:grpSpPr>
                      <wps:wsp>
                        <wps:cNvPr id="7" name="Freeform 32"/>
                        <wps:cNvSpPr>
                          <a:spLocks/>
                        </wps:cNvSpPr>
                        <wps:spPr bwMode="auto">
                          <a:xfrm>
                            <a:off x="1388" y="466"/>
                            <a:ext cx="9131" cy="0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1"/>
                              <a:gd name="T2" fmla="+- 0 10519 1388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6CABC" id="Group 31" o:spid="_x0000_s1026" style="position:absolute;margin-left:69.4pt;margin-top:23.3pt;width:456.55pt;height:0;z-index:-251646976;mso-position-horizontal-relative:page" coordorigin="1388,466" coordsize="9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">
                <v:shape id="Freeform 32" o:spid="_x0000_s1027" style="position:absolute;left:1388;top:466;width:9131;height:0;visibility:visible;mso-wrap-style:square;v-text-anchor:top" coordsize="9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" path="m,l9131,e" filled="f" strokeweight=".20464mm">
                  <v:path arrowok="t" o:connecttype="custom" o:connectlocs="0,0;9131,0" o:connectangles="0,0"/>
                </v:shape>
                <w10:wrap anchorx="page"/>
              </v:group>
            </w:pict>
          </mc:Fallback>
        </mc:AlternateContent>
      </w:r>
      <w:r w:rsidR="005F3589" w:rsidRPr="000422AA">
        <w:rPr>
          <w:rFonts w:eastAsia="Calibri"/>
          <w:b/>
          <w:color w:val="000000" w:themeColor="text1"/>
          <w:spacing w:val="-1"/>
          <w:sz w:val="24"/>
          <w:szCs w:val="24"/>
        </w:rPr>
        <w:t xml:space="preserve"> </w:t>
      </w:r>
      <w:r w:rsidR="00812AA9">
        <w:rPr>
          <w:b/>
          <w:iCs/>
          <w:color w:val="000000" w:themeColor="text1"/>
          <w:sz w:val="24"/>
          <w:szCs w:val="24"/>
          <w:shd w:val="clear" w:color="auto" w:fill="FFFFFF"/>
        </w:rPr>
        <w:t>Hakemlikler</w:t>
      </w:r>
    </w:p>
    <w:p w:rsidR="00155D88" w:rsidRPr="000422AA" w:rsidRDefault="00155D88" w:rsidP="00155D88">
      <w:pPr>
        <w:spacing w:line="280" w:lineRule="exact"/>
        <w:rPr>
          <w:rFonts w:eastAsia="Calibri"/>
          <w:b/>
          <w:color w:val="000000" w:themeColor="text1"/>
          <w:sz w:val="24"/>
          <w:szCs w:val="24"/>
        </w:rPr>
      </w:pPr>
    </w:p>
    <w:p w:rsidR="00CB7289" w:rsidRPr="000422AA" w:rsidRDefault="00CB7289" w:rsidP="00CB7289">
      <w:pPr>
        <w:spacing w:before="10" w:line="160" w:lineRule="exact"/>
        <w:rPr>
          <w:sz w:val="16"/>
          <w:szCs w:val="16"/>
        </w:rPr>
      </w:pPr>
    </w:p>
    <w:p w:rsidR="00CB7289" w:rsidRPr="000422AA" w:rsidRDefault="00CB7289" w:rsidP="00CB7289">
      <w:pPr>
        <w:spacing w:line="200" w:lineRule="exact"/>
      </w:pPr>
    </w:p>
    <w:p w:rsidR="00CB7289" w:rsidRPr="000422AA" w:rsidRDefault="00B501DB" w:rsidP="00530B57">
      <w:pPr>
        <w:spacing w:after="240"/>
        <w:ind w:left="116"/>
        <w:rPr>
          <w:rFonts w:eastAsia="Calibri"/>
          <w:sz w:val="24"/>
          <w:szCs w:val="24"/>
        </w:rPr>
      </w:pPr>
      <w:r w:rsidRPr="000422AA">
        <w:rPr>
          <w:rFonts w:eastAsia="Calibri"/>
          <w:sz w:val="24"/>
          <w:szCs w:val="24"/>
        </w:rPr>
        <w:t>Türk Psikiyatri Dergisi</w:t>
      </w:r>
    </w:p>
    <w:p w:rsidR="005778DA" w:rsidRPr="000422AA" w:rsidRDefault="00293812" w:rsidP="00530B57">
      <w:pPr>
        <w:spacing w:after="240"/>
        <w:rPr>
          <w:rFonts w:eastAsia="Calibri"/>
          <w:sz w:val="24"/>
          <w:szCs w:val="24"/>
        </w:rPr>
      </w:pPr>
      <w:r w:rsidRPr="000422AA">
        <w:rPr>
          <w:sz w:val="24"/>
          <w:szCs w:val="24"/>
        </w:rPr>
        <w:t xml:space="preserve">  </w:t>
      </w:r>
      <w:r w:rsidR="00CB7289" w:rsidRPr="000422AA">
        <w:rPr>
          <w:rFonts w:eastAsia="Calibri"/>
          <w:sz w:val="24"/>
          <w:szCs w:val="24"/>
        </w:rPr>
        <w:t>J</w:t>
      </w:r>
      <w:r w:rsidR="00CB7289" w:rsidRPr="000422AA">
        <w:rPr>
          <w:rFonts w:eastAsia="Calibri"/>
          <w:spacing w:val="1"/>
          <w:sz w:val="24"/>
          <w:szCs w:val="24"/>
        </w:rPr>
        <w:t>ou</w:t>
      </w:r>
      <w:r w:rsidR="00CB7289" w:rsidRPr="000422AA">
        <w:rPr>
          <w:rFonts w:eastAsia="Calibri"/>
          <w:sz w:val="24"/>
          <w:szCs w:val="24"/>
        </w:rPr>
        <w:t>r</w:t>
      </w:r>
      <w:r w:rsidR="00CB7289" w:rsidRPr="000422AA">
        <w:rPr>
          <w:rFonts w:eastAsia="Calibri"/>
          <w:spacing w:val="-1"/>
          <w:sz w:val="24"/>
          <w:szCs w:val="24"/>
        </w:rPr>
        <w:t>n</w:t>
      </w:r>
      <w:r w:rsidR="00CB7289" w:rsidRPr="000422AA">
        <w:rPr>
          <w:rFonts w:eastAsia="Calibri"/>
          <w:sz w:val="24"/>
          <w:szCs w:val="24"/>
        </w:rPr>
        <w:t>al</w:t>
      </w:r>
      <w:r w:rsidR="00CB7289" w:rsidRPr="000422AA">
        <w:rPr>
          <w:rFonts w:eastAsia="Calibri"/>
          <w:spacing w:val="1"/>
          <w:sz w:val="24"/>
          <w:szCs w:val="24"/>
        </w:rPr>
        <w:t xml:space="preserve"> </w:t>
      </w:r>
      <w:r w:rsidR="00CB7289" w:rsidRPr="000422AA">
        <w:rPr>
          <w:rFonts w:eastAsia="Calibri"/>
          <w:spacing w:val="-2"/>
          <w:sz w:val="24"/>
          <w:szCs w:val="24"/>
        </w:rPr>
        <w:t>o</w:t>
      </w:r>
      <w:r w:rsidR="00CB7289" w:rsidRPr="000422AA">
        <w:rPr>
          <w:rFonts w:eastAsia="Calibri"/>
          <w:sz w:val="24"/>
          <w:szCs w:val="24"/>
        </w:rPr>
        <w:t>f</w:t>
      </w:r>
      <w:r w:rsidR="00CB7289" w:rsidRPr="000422AA">
        <w:rPr>
          <w:rFonts w:eastAsia="Calibri"/>
          <w:spacing w:val="2"/>
          <w:sz w:val="24"/>
          <w:szCs w:val="24"/>
        </w:rPr>
        <w:t xml:space="preserve"> </w:t>
      </w:r>
      <w:r w:rsidR="00CB7289" w:rsidRPr="000422AA">
        <w:rPr>
          <w:rFonts w:eastAsia="Calibri"/>
          <w:sz w:val="24"/>
          <w:szCs w:val="24"/>
        </w:rPr>
        <w:t>T</w:t>
      </w:r>
      <w:r w:rsidR="00CB7289" w:rsidRPr="000422AA">
        <w:rPr>
          <w:rFonts w:eastAsia="Calibri"/>
          <w:spacing w:val="-2"/>
          <w:sz w:val="24"/>
          <w:szCs w:val="24"/>
        </w:rPr>
        <w:t>r</w:t>
      </w:r>
      <w:r w:rsidR="00CB7289" w:rsidRPr="000422AA">
        <w:rPr>
          <w:rFonts w:eastAsia="Calibri"/>
          <w:sz w:val="24"/>
          <w:szCs w:val="24"/>
        </w:rPr>
        <w:t>a</w:t>
      </w:r>
      <w:r w:rsidR="00CB7289" w:rsidRPr="000422AA">
        <w:rPr>
          <w:rFonts w:eastAsia="Calibri"/>
          <w:spacing w:val="1"/>
          <w:sz w:val="24"/>
          <w:szCs w:val="24"/>
        </w:rPr>
        <w:t>u</w:t>
      </w:r>
      <w:r w:rsidR="00CB7289" w:rsidRPr="000422AA">
        <w:rPr>
          <w:rFonts w:eastAsia="Calibri"/>
          <w:sz w:val="24"/>
          <w:szCs w:val="24"/>
        </w:rPr>
        <w:t>m</w:t>
      </w:r>
      <w:r w:rsidR="00CB7289" w:rsidRPr="000422AA">
        <w:rPr>
          <w:rFonts w:eastAsia="Calibri"/>
          <w:spacing w:val="-2"/>
          <w:sz w:val="24"/>
          <w:szCs w:val="24"/>
        </w:rPr>
        <w:t>a</w:t>
      </w:r>
      <w:r w:rsidR="00CB7289" w:rsidRPr="000422AA">
        <w:rPr>
          <w:rFonts w:eastAsia="Calibri"/>
          <w:spacing w:val="1"/>
          <w:sz w:val="24"/>
          <w:szCs w:val="24"/>
        </w:rPr>
        <w:t>t</w:t>
      </w:r>
      <w:r w:rsidR="00CB7289" w:rsidRPr="000422AA">
        <w:rPr>
          <w:rFonts w:eastAsia="Calibri"/>
          <w:sz w:val="24"/>
          <w:szCs w:val="24"/>
        </w:rPr>
        <w:t>ic S</w:t>
      </w:r>
      <w:r w:rsidR="00CB7289" w:rsidRPr="000422AA">
        <w:rPr>
          <w:rFonts w:eastAsia="Calibri"/>
          <w:spacing w:val="-1"/>
          <w:sz w:val="24"/>
          <w:szCs w:val="24"/>
        </w:rPr>
        <w:t>t</w:t>
      </w:r>
      <w:r w:rsidR="00CB7289" w:rsidRPr="000422AA">
        <w:rPr>
          <w:rFonts w:eastAsia="Calibri"/>
          <w:sz w:val="24"/>
          <w:szCs w:val="24"/>
        </w:rPr>
        <w:t>r</w:t>
      </w:r>
      <w:r w:rsidR="00CB7289" w:rsidRPr="000422AA">
        <w:rPr>
          <w:rFonts w:eastAsia="Calibri"/>
          <w:spacing w:val="-1"/>
          <w:sz w:val="24"/>
          <w:szCs w:val="24"/>
        </w:rPr>
        <w:t>e</w:t>
      </w:r>
      <w:r w:rsidR="00CB7289" w:rsidRPr="000422AA">
        <w:rPr>
          <w:rFonts w:eastAsia="Calibri"/>
          <w:sz w:val="24"/>
          <w:szCs w:val="24"/>
        </w:rPr>
        <w:t>ss</w:t>
      </w:r>
    </w:p>
    <w:p w:rsidR="00B801E6" w:rsidRPr="000422AA" w:rsidRDefault="00293812" w:rsidP="00530B57">
      <w:pPr>
        <w:spacing w:after="240"/>
        <w:rPr>
          <w:rFonts w:eastAsia="Calibri"/>
          <w:sz w:val="24"/>
          <w:szCs w:val="24"/>
        </w:rPr>
      </w:pPr>
      <w:r w:rsidRPr="000422AA">
        <w:rPr>
          <w:rFonts w:eastAsia="Calibri"/>
          <w:sz w:val="24"/>
          <w:szCs w:val="24"/>
        </w:rPr>
        <w:t xml:space="preserve">  </w:t>
      </w:r>
      <w:r w:rsidR="0091091E" w:rsidRPr="000422AA">
        <w:rPr>
          <w:rFonts w:eastAsia="Calibri"/>
          <w:sz w:val="24"/>
          <w:szCs w:val="24"/>
        </w:rPr>
        <w:t>Ayna Klinik Psikoloji Dergisi</w:t>
      </w:r>
    </w:p>
    <w:p w:rsidR="00FA7466" w:rsidRDefault="00812AA9" w:rsidP="00530B57">
      <w:pPr>
        <w:spacing w:after="24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FA7466" w:rsidRPr="000422AA">
        <w:rPr>
          <w:rFonts w:eastAsia="Calibri"/>
          <w:sz w:val="24"/>
          <w:szCs w:val="24"/>
        </w:rPr>
        <w:t xml:space="preserve"> Current Psychology</w:t>
      </w:r>
    </w:p>
    <w:p w:rsidR="00E45CDB" w:rsidRDefault="00E45CDB" w:rsidP="00530B57">
      <w:pPr>
        <w:spacing w:after="240"/>
        <w:rPr>
          <w:rFonts w:eastAsia="Calibri"/>
          <w:sz w:val="24"/>
          <w:szCs w:val="24"/>
        </w:rPr>
      </w:pPr>
      <w:bookmarkStart w:id="0" w:name="_GoBack"/>
      <w:bookmarkEnd w:id="0"/>
    </w:p>
    <w:p w:rsidR="00CB7289" w:rsidRPr="000422AA" w:rsidRDefault="00CB7289" w:rsidP="00CB7289">
      <w:pPr>
        <w:spacing w:before="14" w:line="280" w:lineRule="exact"/>
        <w:rPr>
          <w:sz w:val="28"/>
          <w:szCs w:val="28"/>
        </w:rPr>
      </w:pPr>
    </w:p>
    <w:p w:rsidR="00CB7289" w:rsidRPr="000422AA" w:rsidRDefault="00FB6BFF" w:rsidP="00812AA9">
      <w:pPr>
        <w:spacing w:line="280" w:lineRule="exact"/>
        <w:rPr>
          <w:rFonts w:eastAsia="Calibri"/>
          <w:b/>
          <w:sz w:val="24"/>
          <w:szCs w:val="24"/>
        </w:rPr>
      </w:pPr>
      <w:r w:rsidRPr="000422AA">
        <w:rPr>
          <w:b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201295</wp:posOffset>
                </wp:positionV>
                <wp:extent cx="5798185" cy="0"/>
                <wp:effectExtent l="5080" t="6350" r="6985" b="12700"/>
                <wp:wrapNone/>
                <wp:docPr id="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0"/>
                          <a:chOff x="1388" y="317"/>
                          <a:chExt cx="9131" cy="0"/>
                        </a:xfrm>
                      </wpg:grpSpPr>
                      <wps:wsp>
                        <wps:cNvPr id="3" name="Freeform 38"/>
                        <wps:cNvSpPr>
                          <a:spLocks/>
                        </wps:cNvSpPr>
                        <wps:spPr bwMode="auto">
                          <a:xfrm>
                            <a:off x="1388" y="317"/>
                            <a:ext cx="9131" cy="0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1"/>
                              <a:gd name="T2" fmla="+- 0 10519 1388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EE443" id="Group 37" o:spid="_x0000_s1026" style="position:absolute;margin-left:69.4pt;margin-top:15.85pt;width:456.55pt;height:0;z-index:-251642880;mso-position-horizontal-relative:page" coordorigin="1388,317" coordsize="9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">
                <v:shape id="Freeform 38" o:spid="_x0000_s1027" style="position:absolute;left:1388;top:317;width:9131;height:0;visibility:visible;mso-wrap-style:square;v-text-anchor:top" coordsize="9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" path="m,l9131,e" filled="f" strokeweight=".58pt">
                  <v:path arrowok="t" o:connecttype="custom" o:connectlocs="0,0;9131,0" o:connectangles="0,0"/>
                </v:shape>
                <w10:wrap anchorx="page"/>
              </v:group>
            </w:pict>
          </mc:Fallback>
        </mc:AlternateContent>
      </w:r>
      <w:r w:rsidR="00812AA9">
        <w:rPr>
          <w:rFonts w:eastAsia="Calibri"/>
          <w:b/>
          <w:sz w:val="24"/>
          <w:szCs w:val="24"/>
        </w:rPr>
        <w:t>Dil</w:t>
      </w:r>
    </w:p>
    <w:p w:rsidR="00CB7289" w:rsidRPr="000422AA" w:rsidRDefault="00CB7289" w:rsidP="00CB7289">
      <w:pPr>
        <w:spacing w:before="5" w:line="100" w:lineRule="exact"/>
        <w:rPr>
          <w:sz w:val="11"/>
          <w:szCs w:val="11"/>
        </w:rPr>
      </w:pPr>
    </w:p>
    <w:p w:rsidR="00CB7289" w:rsidRPr="000422AA" w:rsidRDefault="00CB7289" w:rsidP="00CB7289">
      <w:pPr>
        <w:spacing w:line="200" w:lineRule="exact"/>
      </w:pPr>
    </w:p>
    <w:p w:rsidR="00C571F8" w:rsidRPr="00812AA9" w:rsidRDefault="00812AA9" w:rsidP="00812AA9">
      <w:pPr>
        <w:spacing w:before="11"/>
        <w:rPr>
          <w:rFonts w:eastAsia="Calibri"/>
          <w:spacing w:val="1"/>
          <w:sz w:val="24"/>
          <w:szCs w:val="24"/>
        </w:rPr>
      </w:pPr>
      <w:r w:rsidRPr="00812AA9">
        <w:rPr>
          <w:rFonts w:eastAsia="Calibri"/>
          <w:sz w:val="24"/>
          <w:szCs w:val="24"/>
        </w:rPr>
        <w:t>İngilizce</w:t>
      </w:r>
      <w:r>
        <w:rPr>
          <w:rFonts w:eastAsia="Calibri"/>
          <w:sz w:val="24"/>
          <w:szCs w:val="24"/>
        </w:rPr>
        <w:t xml:space="preserve"> </w:t>
      </w:r>
      <w:r w:rsidRPr="00812AA9">
        <w:rPr>
          <w:rFonts w:eastAsia="Calibri"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 xml:space="preserve"> </w:t>
      </w:r>
      <w:r w:rsidRPr="00812AA9">
        <w:rPr>
          <w:rFonts w:eastAsia="Calibri"/>
          <w:sz w:val="24"/>
          <w:szCs w:val="24"/>
        </w:rPr>
        <w:t>İleri Düzey</w:t>
      </w:r>
    </w:p>
    <w:p w:rsidR="00D91C3E" w:rsidRPr="007221B1" w:rsidRDefault="00D91C3E" w:rsidP="007221B1">
      <w:pPr>
        <w:pBdr>
          <w:bottom w:val="single" w:sz="4" w:space="1" w:color="auto"/>
        </w:pBdr>
        <w:tabs>
          <w:tab w:val="left" w:pos="0"/>
        </w:tabs>
        <w:rPr>
          <w:b/>
          <w:i/>
          <w:sz w:val="24"/>
          <w:szCs w:val="24"/>
        </w:rPr>
      </w:pPr>
    </w:p>
    <w:p w:rsidR="007221B1" w:rsidRPr="007221B1" w:rsidRDefault="00812AA9" w:rsidP="00812AA9">
      <w:pPr>
        <w:pBdr>
          <w:bottom w:val="single" w:sz="4" w:space="1" w:color="auto"/>
        </w:pBdr>
        <w:tabs>
          <w:tab w:val="left" w:pos="0"/>
        </w:tabs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Araştırma Konuları</w:t>
      </w:r>
    </w:p>
    <w:p w:rsidR="00812AA9" w:rsidRDefault="00812AA9" w:rsidP="006E4760">
      <w:pPr>
        <w:tabs>
          <w:tab w:val="left" w:pos="0"/>
        </w:tabs>
        <w:rPr>
          <w:sz w:val="24"/>
          <w:szCs w:val="24"/>
        </w:rPr>
      </w:pPr>
    </w:p>
    <w:p w:rsidR="0062135A" w:rsidRDefault="00812AA9" w:rsidP="006E4760">
      <w:pPr>
        <w:tabs>
          <w:tab w:val="left" w:pos="0"/>
        </w:tabs>
        <w:rPr>
          <w:sz w:val="24"/>
          <w:szCs w:val="24"/>
        </w:rPr>
      </w:pPr>
      <w:r w:rsidRPr="00812AA9">
        <w:rPr>
          <w:sz w:val="24"/>
          <w:szCs w:val="24"/>
        </w:rPr>
        <w:t>Duygu düzenleme, kişilerarası duygu düzenleme, pozitif duyguların düzenlenmesi, kişilerarası duygu düzenleme, travma sonrası stres, travma sonrası büyüme</w:t>
      </w:r>
    </w:p>
    <w:p w:rsidR="00812AA9" w:rsidRDefault="00812AA9" w:rsidP="006E4760">
      <w:pPr>
        <w:tabs>
          <w:tab w:val="left" w:pos="0"/>
        </w:tabs>
        <w:rPr>
          <w:sz w:val="24"/>
          <w:szCs w:val="24"/>
        </w:rPr>
      </w:pPr>
    </w:p>
    <w:p w:rsidR="0062135A" w:rsidRPr="00530B57" w:rsidRDefault="00812AA9" w:rsidP="00812AA9">
      <w:pPr>
        <w:pBdr>
          <w:bottom w:val="single" w:sz="4" w:space="1" w:color="auto"/>
        </w:pBdr>
        <w:tabs>
          <w:tab w:val="left" w:pos="0"/>
        </w:tabs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Üyelikler</w:t>
      </w:r>
    </w:p>
    <w:p w:rsidR="0062135A" w:rsidRPr="007221B1" w:rsidRDefault="00812AA9" w:rsidP="006E4760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Türk Psikologlar Derneği</w:t>
      </w:r>
    </w:p>
    <w:sectPr w:rsidR="0062135A" w:rsidRPr="007221B1" w:rsidSect="00D91C3E">
      <w:footerReference w:type="even" r:id="rId11"/>
      <w:pgSz w:w="11920" w:h="16840"/>
      <w:pgMar w:top="1340" w:right="1300" w:bottom="280" w:left="130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996" w:rsidRDefault="00332996" w:rsidP="00D91C3E">
      <w:r>
        <w:separator/>
      </w:r>
    </w:p>
  </w:endnote>
  <w:endnote w:type="continuationSeparator" w:id="0">
    <w:p w:rsidR="00332996" w:rsidRDefault="00332996" w:rsidP="00D9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EA" w:rsidRDefault="00FE00EA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CF1" w:rsidRDefault="004055B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996" w:rsidRDefault="00332996" w:rsidP="00D91C3E">
      <w:r>
        <w:separator/>
      </w:r>
    </w:p>
  </w:footnote>
  <w:footnote w:type="continuationSeparator" w:id="0">
    <w:p w:rsidR="00332996" w:rsidRDefault="00332996" w:rsidP="00D91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515FA"/>
    <w:multiLevelType w:val="multilevel"/>
    <w:tmpl w:val="C1E4FD4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ECB49AD"/>
    <w:multiLevelType w:val="hybridMultilevel"/>
    <w:tmpl w:val="E38CF7DE"/>
    <w:lvl w:ilvl="0" w:tplc="5EC88138">
      <w:start w:val="6"/>
      <w:numFmt w:val="bullet"/>
      <w:lvlText w:val="-"/>
      <w:lvlJc w:val="left"/>
      <w:pPr>
        <w:ind w:left="93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3E"/>
    <w:rsid w:val="00030087"/>
    <w:rsid w:val="00032468"/>
    <w:rsid w:val="000422AA"/>
    <w:rsid w:val="000609C6"/>
    <w:rsid w:val="000733D6"/>
    <w:rsid w:val="000734FA"/>
    <w:rsid w:val="000748D7"/>
    <w:rsid w:val="0009147C"/>
    <w:rsid w:val="000947F9"/>
    <w:rsid w:val="000955D1"/>
    <w:rsid w:val="000B3CD5"/>
    <w:rsid w:val="000B584D"/>
    <w:rsid w:val="000C7727"/>
    <w:rsid w:val="000D0665"/>
    <w:rsid w:val="000D3134"/>
    <w:rsid w:val="000E13AC"/>
    <w:rsid w:val="000F1D43"/>
    <w:rsid w:val="000F44C3"/>
    <w:rsid w:val="000F46B0"/>
    <w:rsid w:val="00107AD9"/>
    <w:rsid w:val="001272E2"/>
    <w:rsid w:val="001320EB"/>
    <w:rsid w:val="00155D88"/>
    <w:rsid w:val="00163158"/>
    <w:rsid w:val="00176B24"/>
    <w:rsid w:val="001771C3"/>
    <w:rsid w:val="001D161B"/>
    <w:rsid w:val="001E27DF"/>
    <w:rsid w:val="002034FE"/>
    <w:rsid w:val="0021025A"/>
    <w:rsid w:val="002136BE"/>
    <w:rsid w:val="00214A06"/>
    <w:rsid w:val="002202C8"/>
    <w:rsid w:val="002340B9"/>
    <w:rsid w:val="00243069"/>
    <w:rsid w:val="0025743A"/>
    <w:rsid w:val="0026557E"/>
    <w:rsid w:val="002802ED"/>
    <w:rsid w:val="00293812"/>
    <w:rsid w:val="00294552"/>
    <w:rsid w:val="0029752B"/>
    <w:rsid w:val="002A4E81"/>
    <w:rsid w:val="002D0932"/>
    <w:rsid w:val="002D3656"/>
    <w:rsid w:val="002F2B34"/>
    <w:rsid w:val="002F7C1B"/>
    <w:rsid w:val="00324327"/>
    <w:rsid w:val="00331F0C"/>
    <w:rsid w:val="00332996"/>
    <w:rsid w:val="0033391B"/>
    <w:rsid w:val="00353305"/>
    <w:rsid w:val="00353610"/>
    <w:rsid w:val="003703C0"/>
    <w:rsid w:val="0039643D"/>
    <w:rsid w:val="003B14E4"/>
    <w:rsid w:val="003B5982"/>
    <w:rsid w:val="003C2D92"/>
    <w:rsid w:val="003D07F2"/>
    <w:rsid w:val="003E5A9C"/>
    <w:rsid w:val="003E733D"/>
    <w:rsid w:val="003E778C"/>
    <w:rsid w:val="003E78E5"/>
    <w:rsid w:val="003F5948"/>
    <w:rsid w:val="003F7198"/>
    <w:rsid w:val="0040380E"/>
    <w:rsid w:val="004055BB"/>
    <w:rsid w:val="00406BD0"/>
    <w:rsid w:val="004128C4"/>
    <w:rsid w:val="00423C5C"/>
    <w:rsid w:val="00425682"/>
    <w:rsid w:val="0043186D"/>
    <w:rsid w:val="004337D7"/>
    <w:rsid w:val="00444558"/>
    <w:rsid w:val="004608D5"/>
    <w:rsid w:val="00466A71"/>
    <w:rsid w:val="004870E6"/>
    <w:rsid w:val="004C29D7"/>
    <w:rsid w:val="004D420C"/>
    <w:rsid w:val="004D5F13"/>
    <w:rsid w:val="0052667C"/>
    <w:rsid w:val="00530B57"/>
    <w:rsid w:val="00531ABE"/>
    <w:rsid w:val="005340CC"/>
    <w:rsid w:val="005527D9"/>
    <w:rsid w:val="0057060E"/>
    <w:rsid w:val="005778DA"/>
    <w:rsid w:val="00586FBF"/>
    <w:rsid w:val="00596E97"/>
    <w:rsid w:val="00597777"/>
    <w:rsid w:val="005A2A03"/>
    <w:rsid w:val="005A76C2"/>
    <w:rsid w:val="005A77AA"/>
    <w:rsid w:val="005B7BC8"/>
    <w:rsid w:val="005C43DC"/>
    <w:rsid w:val="005F3589"/>
    <w:rsid w:val="005F647E"/>
    <w:rsid w:val="00600CB8"/>
    <w:rsid w:val="0062135A"/>
    <w:rsid w:val="0062755B"/>
    <w:rsid w:val="00641BB3"/>
    <w:rsid w:val="006601EA"/>
    <w:rsid w:val="00685CCF"/>
    <w:rsid w:val="00685D20"/>
    <w:rsid w:val="00694CCD"/>
    <w:rsid w:val="006A01DE"/>
    <w:rsid w:val="006A6D97"/>
    <w:rsid w:val="006B1509"/>
    <w:rsid w:val="006B1CA5"/>
    <w:rsid w:val="006C714A"/>
    <w:rsid w:val="006D0BBD"/>
    <w:rsid w:val="006E1AE1"/>
    <w:rsid w:val="006E4760"/>
    <w:rsid w:val="006E65C2"/>
    <w:rsid w:val="006F7275"/>
    <w:rsid w:val="007221B1"/>
    <w:rsid w:val="0072347B"/>
    <w:rsid w:val="007243BD"/>
    <w:rsid w:val="007257A6"/>
    <w:rsid w:val="00734C06"/>
    <w:rsid w:val="00742F02"/>
    <w:rsid w:val="00746888"/>
    <w:rsid w:val="007616BA"/>
    <w:rsid w:val="00763049"/>
    <w:rsid w:val="00774272"/>
    <w:rsid w:val="00791BF8"/>
    <w:rsid w:val="00795705"/>
    <w:rsid w:val="007A7210"/>
    <w:rsid w:val="007B2FB1"/>
    <w:rsid w:val="007D612C"/>
    <w:rsid w:val="007E577E"/>
    <w:rsid w:val="007F6701"/>
    <w:rsid w:val="007F733D"/>
    <w:rsid w:val="008105EB"/>
    <w:rsid w:val="00812AA9"/>
    <w:rsid w:val="008227B8"/>
    <w:rsid w:val="00830FCA"/>
    <w:rsid w:val="008574BD"/>
    <w:rsid w:val="00867928"/>
    <w:rsid w:val="008840B1"/>
    <w:rsid w:val="00885D56"/>
    <w:rsid w:val="008A5292"/>
    <w:rsid w:val="008D0E7D"/>
    <w:rsid w:val="008E1266"/>
    <w:rsid w:val="008F67F7"/>
    <w:rsid w:val="009002F4"/>
    <w:rsid w:val="0091091E"/>
    <w:rsid w:val="0095233B"/>
    <w:rsid w:val="009555E4"/>
    <w:rsid w:val="00963415"/>
    <w:rsid w:val="00975064"/>
    <w:rsid w:val="00984079"/>
    <w:rsid w:val="009B5E27"/>
    <w:rsid w:val="009B704E"/>
    <w:rsid w:val="009D3FE1"/>
    <w:rsid w:val="009F218C"/>
    <w:rsid w:val="009F2E3F"/>
    <w:rsid w:val="00A0290D"/>
    <w:rsid w:val="00A13D96"/>
    <w:rsid w:val="00A151D8"/>
    <w:rsid w:val="00A6055C"/>
    <w:rsid w:val="00A75D55"/>
    <w:rsid w:val="00A97E2A"/>
    <w:rsid w:val="00AB655D"/>
    <w:rsid w:val="00AD3606"/>
    <w:rsid w:val="00AE7E06"/>
    <w:rsid w:val="00AF0546"/>
    <w:rsid w:val="00AF15BC"/>
    <w:rsid w:val="00AF1EBB"/>
    <w:rsid w:val="00B029B6"/>
    <w:rsid w:val="00B129B4"/>
    <w:rsid w:val="00B169D3"/>
    <w:rsid w:val="00B261BA"/>
    <w:rsid w:val="00B501DB"/>
    <w:rsid w:val="00B57AF2"/>
    <w:rsid w:val="00B617D5"/>
    <w:rsid w:val="00B7256A"/>
    <w:rsid w:val="00B801E6"/>
    <w:rsid w:val="00BA30F0"/>
    <w:rsid w:val="00BB5309"/>
    <w:rsid w:val="00BC060C"/>
    <w:rsid w:val="00BC4A92"/>
    <w:rsid w:val="00BC744B"/>
    <w:rsid w:val="00BD51F2"/>
    <w:rsid w:val="00BE06F0"/>
    <w:rsid w:val="00C171D7"/>
    <w:rsid w:val="00C54EDA"/>
    <w:rsid w:val="00C571F8"/>
    <w:rsid w:val="00C6392C"/>
    <w:rsid w:val="00C6533A"/>
    <w:rsid w:val="00C67300"/>
    <w:rsid w:val="00C92581"/>
    <w:rsid w:val="00CB7289"/>
    <w:rsid w:val="00CC75B3"/>
    <w:rsid w:val="00CD77B7"/>
    <w:rsid w:val="00D06024"/>
    <w:rsid w:val="00D07C05"/>
    <w:rsid w:val="00D10967"/>
    <w:rsid w:val="00D11DA0"/>
    <w:rsid w:val="00D24B69"/>
    <w:rsid w:val="00D26758"/>
    <w:rsid w:val="00D50FB2"/>
    <w:rsid w:val="00D532AE"/>
    <w:rsid w:val="00D5522C"/>
    <w:rsid w:val="00D5705E"/>
    <w:rsid w:val="00D637B5"/>
    <w:rsid w:val="00D82711"/>
    <w:rsid w:val="00D84C3E"/>
    <w:rsid w:val="00D91C3E"/>
    <w:rsid w:val="00D94049"/>
    <w:rsid w:val="00DA4ABE"/>
    <w:rsid w:val="00DB6E54"/>
    <w:rsid w:val="00DB7CF1"/>
    <w:rsid w:val="00DD0EA3"/>
    <w:rsid w:val="00DE3F45"/>
    <w:rsid w:val="00DF74E8"/>
    <w:rsid w:val="00E30BB2"/>
    <w:rsid w:val="00E45CDB"/>
    <w:rsid w:val="00E62A56"/>
    <w:rsid w:val="00E67E1B"/>
    <w:rsid w:val="00E67F25"/>
    <w:rsid w:val="00E80BE3"/>
    <w:rsid w:val="00E80DD4"/>
    <w:rsid w:val="00E8312E"/>
    <w:rsid w:val="00E87949"/>
    <w:rsid w:val="00E90E4E"/>
    <w:rsid w:val="00EA6493"/>
    <w:rsid w:val="00EB3358"/>
    <w:rsid w:val="00EC40EB"/>
    <w:rsid w:val="00EC5F6A"/>
    <w:rsid w:val="00ED1F43"/>
    <w:rsid w:val="00ED3195"/>
    <w:rsid w:val="00EF5393"/>
    <w:rsid w:val="00EF685C"/>
    <w:rsid w:val="00F42317"/>
    <w:rsid w:val="00F458C0"/>
    <w:rsid w:val="00F46B2F"/>
    <w:rsid w:val="00F6587C"/>
    <w:rsid w:val="00FA7466"/>
    <w:rsid w:val="00FB6BFF"/>
    <w:rsid w:val="00FB6E02"/>
    <w:rsid w:val="00FC2EAF"/>
    <w:rsid w:val="00FC4918"/>
    <w:rsid w:val="00FC5BE7"/>
    <w:rsid w:val="00FD3137"/>
    <w:rsid w:val="00FD4747"/>
    <w:rsid w:val="00FE00EA"/>
    <w:rsid w:val="00FE4DFB"/>
    <w:rsid w:val="00FF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956A2"/>
  <w15:docId w15:val="{75D848B5-3A1D-42EA-B3C3-F82A9034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673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730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CB728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CB7289"/>
  </w:style>
  <w:style w:type="paragraph" w:styleId="AltBilgi">
    <w:name w:val="footer"/>
    <w:basedOn w:val="Normal"/>
    <w:link w:val="AltBilgiChar"/>
    <w:uiPriority w:val="99"/>
    <w:semiHidden/>
    <w:unhideWhenUsed/>
    <w:rsid w:val="00CB72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CB7289"/>
  </w:style>
  <w:style w:type="paragraph" w:customStyle="1" w:styleId="Default">
    <w:name w:val="Default"/>
    <w:rsid w:val="00E8312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B169D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B3358"/>
    <w:pPr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risoygize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1282</Words>
  <Characters>7308</Characters>
  <Application>Microsoft Office Word</Application>
  <DocSecurity>0</DocSecurity>
  <Lines>60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gizem</dc:creator>
  <cp:lastModifiedBy>Gizem SARISOY AKSÜT</cp:lastModifiedBy>
  <cp:revision>33</cp:revision>
  <cp:lastPrinted>2017-03-16T06:09:00Z</cp:lastPrinted>
  <dcterms:created xsi:type="dcterms:W3CDTF">2025-06-20T10:27:00Z</dcterms:created>
  <dcterms:modified xsi:type="dcterms:W3CDTF">2025-11-27T14:03:00Z</dcterms:modified>
</cp:coreProperties>
</file>