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AC4869" w:rsidTr="00050FA2">
        <w:trPr>
          <w:trHeight w:val="11740"/>
        </w:trPr>
        <w:tc>
          <w:tcPr>
            <w:tcW w:w="10842" w:type="dxa"/>
          </w:tcPr>
          <w:p w:rsidR="002F3D9E" w:rsidRPr="00AC4869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r w:rsidR="00BB0CD3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KISALTMALAR 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AACR2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Anglo</w:t>
            </w:r>
            <w:proofErr w:type="spellEnd"/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American</w:t>
            </w:r>
            <w:proofErr w:type="spell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Cataloging</w:t>
            </w:r>
            <w:proofErr w:type="spell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Rules-2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EKSYB</w:t>
            </w: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:</w:t>
            </w: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1648D0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Elektronik</w:t>
            </w:r>
            <w:proofErr w:type="gramEnd"/>
            <w:r w:rsidR="001648D0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Kaynaklar ve Süreli Yayınlar Birimi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KSB</w:t>
            </w: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: 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Kataloglama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ve Sınıflandırma Birimi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ABUK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Antalya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Bilim Üniversitesi Kütüphanesi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KGB</w:t>
            </w: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: 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Koleksiyon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Geliştirme Birimi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KİTS</w:t>
            </w: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: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Kütüphanelerarası</w:t>
            </w:r>
            <w:proofErr w:type="spellEnd"/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İşbirliği Sistemi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KOS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Kütüphane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Otomasyon Sistemi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LCC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Library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of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Congress</w:t>
            </w:r>
            <w:proofErr w:type="spell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Classification</w:t>
            </w:r>
            <w:proofErr w:type="spellEnd"/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LCSH :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Library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of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Congress</w:t>
            </w:r>
            <w:proofErr w:type="spell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Subject</w:t>
            </w:r>
            <w:proofErr w:type="spell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Headings</w:t>
            </w:r>
            <w:proofErr w:type="spellEnd"/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ÖVB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6856A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Ödünç</w:t>
            </w:r>
            <w:proofErr w:type="gramEnd"/>
            <w:r w:rsidR="001648D0" w:rsidRPr="006856A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Verme Birimi</w:t>
            </w:r>
          </w:p>
          <w:p w:rsidR="001648D0" w:rsidRPr="00AC4869" w:rsidRDefault="009E686F" w:rsidP="009E686F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RHB :</w:t>
            </w:r>
            <w:r w:rsidR="001648D0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 Raf</w:t>
            </w:r>
            <w:proofErr w:type="gramEnd"/>
            <w:r w:rsidR="001648D0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Hizmetleri Birimi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TO-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KAT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Ulusal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Toplu Katalog</w:t>
            </w:r>
          </w:p>
          <w:p w:rsidR="001648D0" w:rsidRPr="009E686F" w:rsidRDefault="009E686F" w:rsidP="009E686F">
            <w:pPr>
              <w:spacing w:before="120" w:after="12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9140E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   </w:t>
            </w:r>
            <w:proofErr w:type="gramStart"/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TÜBESS :</w:t>
            </w:r>
            <w:r w:rsidR="001648D0" w:rsidRPr="009E686F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 </w:t>
            </w:r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Türkiye</w:t>
            </w:r>
            <w:proofErr w:type="gramEnd"/>
            <w:r w:rsidR="001648D0" w:rsidRPr="009E686F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Belge Sağlama Sistemi</w:t>
            </w:r>
          </w:p>
          <w:p w:rsidR="001648D0" w:rsidRPr="00AC4869" w:rsidRDefault="001648D0" w:rsidP="009E686F">
            <w:pPr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1648D0" w:rsidRPr="00AC4869" w:rsidRDefault="001648D0" w:rsidP="00E77DDD">
            <w:pPr>
              <w:pStyle w:val="ListeParagraf"/>
              <w:numPr>
                <w:ilvl w:val="0"/>
                <w:numId w:val="48"/>
              </w:numPr>
              <w:spacing w:before="120" w:after="120"/>
              <w:ind w:left="423" w:right="288" w:firstLine="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AMAÇ</w:t>
            </w:r>
          </w:p>
          <w:p w:rsidR="001648D0" w:rsidRPr="00AC4869" w:rsidRDefault="001648D0" w:rsidP="00E77DDD">
            <w:pPr>
              <w:pStyle w:val="ListeParagraf"/>
              <w:spacing w:before="120" w:after="120"/>
              <w:ind w:left="706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KGB</w:t>
            </w:r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ve </w:t>
            </w:r>
            <w:r w:rsidRPr="00AC486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EKSYB</w:t>
            </w:r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tarafından sağlanan basılı/elektronik kaynakların, standartlara uygun olarak kataloglama ve sınıflama işlemlerin ve yürütülen çalışmaların tanımlanmasıdır.</w:t>
            </w:r>
          </w:p>
          <w:p w:rsidR="001648D0" w:rsidRPr="00AC4869" w:rsidRDefault="001648D0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1648D0" w:rsidRPr="00AC4869" w:rsidRDefault="001648D0" w:rsidP="00E77DDD">
            <w:pPr>
              <w:pStyle w:val="ListeParagraf"/>
              <w:numPr>
                <w:ilvl w:val="0"/>
                <w:numId w:val="48"/>
              </w:numPr>
              <w:spacing w:before="120" w:after="120"/>
              <w:ind w:left="423" w:right="288" w:firstLine="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KAPSAM </w:t>
            </w:r>
          </w:p>
          <w:p w:rsidR="001648D0" w:rsidRPr="00AC4869" w:rsidRDefault="001648D0" w:rsidP="00E77DDD">
            <w:pPr>
              <w:pStyle w:val="ListeParagraf"/>
              <w:spacing w:before="120" w:after="120"/>
              <w:ind w:left="706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KGB ve EKSYB tarafından sağlanan basılı/elektronik kitap, DVD ve notaların kataloglama, sınıflama ve etiketleme, RFID eşleme işlemleri, cilt işlemleri, rezerve koleksiyonun yönetilmesi, </w:t>
            </w:r>
            <w:proofErr w:type="gramStart"/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envanter</w:t>
            </w:r>
            <w:proofErr w:type="gramEnd"/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çalışmaları, kayıt silme ve kayıp yerine gelen kitapların işlemlerini kapsar.</w:t>
            </w:r>
          </w:p>
          <w:p w:rsidR="001648D0" w:rsidRPr="00AC4869" w:rsidRDefault="001648D0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1648D0" w:rsidRPr="00AC4869" w:rsidRDefault="001648D0" w:rsidP="00E77DDD">
            <w:pPr>
              <w:pStyle w:val="ListeParagraf"/>
              <w:numPr>
                <w:ilvl w:val="0"/>
                <w:numId w:val="48"/>
              </w:numPr>
              <w:spacing w:before="120" w:after="120"/>
              <w:ind w:left="423" w:right="288" w:firstLine="0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SORUMLULAR </w:t>
            </w:r>
          </w:p>
          <w:p w:rsidR="001648D0" w:rsidRPr="00AC4869" w:rsidRDefault="001648D0" w:rsidP="00E77DDD">
            <w:pPr>
              <w:pStyle w:val="ListeParagraf"/>
              <w:spacing w:before="120" w:after="120"/>
              <w:ind w:left="706" w:right="288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KSB sorumlusu ve personeli</w:t>
            </w:r>
          </w:p>
          <w:p w:rsidR="001648D0" w:rsidRPr="00AC4869" w:rsidRDefault="001648D0" w:rsidP="009E686F">
            <w:pPr>
              <w:pStyle w:val="ListeParagraf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1648D0" w:rsidRPr="00AC4869" w:rsidRDefault="001648D0" w:rsidP="00E77DDD">
            <w:pPr>
              <w:pStyle w:val="ListeParagraf"/>
              <w:numPr>
                <w:ilvl w:val="0"/>
                <w:numId w:val="48"/>
              </w:numPr>
              <w:ind w:left="423" w:right="288" w:firstLine="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PROSEDÜR AKIŞI</w:t>
            </w:r>
          </w:p>
          <w:p w:rsidR="00E77DDD" w:rsidRDefault="00E77DDD" w:rsidP="00E77DDD">
            <w:pPr>
              <w:pStyle w:val="ListeParagraf"/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4.1. </w:t>
            </w:r>
            <w:r w:rsidR="001648D0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Kataloglama, Sınıflama İşlemleri</w:t>
            </w:r>
            <w:r w:rsidR="00F1133F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: </w:t>
            </w:r>
            <w:r w:rsidR="001648D0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Kataloglama; kaynakların uluslararası standartlara uygun olarak tanımlanarak </w:t>
            </w:r>
            <w:proofErr w:type="spellStart"/>
            <w:r w:rsidR="001648D0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KOS'a</w:t>
            </w:r>
            <w:proofErr w:type="spellEnd"/>
            <w:r w:rsidR="001648D0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aktarılması işlemleridir. </w:t>
            </w:r>
          </w:p>
          <w:p w:rsidR="001648D0" w:rsidRPr="00AC4869" w:rsidRDefault="001648D0" w:rsidP="00E77DDD">
            <w:pPr>
              <w:pStyle w:val="ListeParagraf"/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Sınıflama; kaynakların konu analizlerinin yapılması, uluslararası standartlara uygun olarak konu başlıkları ve sınıflama numaralarının verilmesi işlemleridir.</w:t>
            </w:r>
          </w:p>
          <w:p w:rsid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4.1.1.</w:t>
            </w:r>
            <w:r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Basılı Kaynakların </w:t>
            </w:r>
            <w:proofErr w:type="spellStart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Kataloglanması</w:t>
            </w:r>
            <w:proofErr w:type="spellEnd"/>
          </w:p>
          <w:p w:rsidR="00F1133F" w:rsidRP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4.1.2.</w:t>
            </w:r>
            <w:r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</w:t>
            </w:r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Elektronik Kaynakların </w:t>
            </w:r>
            <w:proofErr w:type="spellStart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Kataloglanması</w:t>
            </w:r>
            <w:proofErr w:type="spellEnd"/>
          </w:p>
          <w:p w:rsidR="00E77DDD" w:rsidRDefault="00E77DDD" w:rsidP="00E77DDD">
            <w:pPr>
              <w:pStyle w:val="ListeParagraf"/>
              <w:spacing w:before="120" w:after="120"/>
              <w:ind w:left="169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E77DDD" w:rsidRPr="00E77DDD" w:rsidRDefault="00E77DDD" w:rsidP="00E77DDD">
            <w:pPr>
              <w:pStyle w:val="ListeParagraf"/>
              <w:spacing w:before="120" w:after="120"/>
              <w:ind w:left="169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E77DDD" w:rsidRPr="00E77DDD" w:rsidRDefault="00E77DDD" w:rsidP="00E77DDD">
            <w:pPr>
              <w:pStyle w:val="ListeParagraf"/>
              <w:ind w:left="1131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E77DDD" w:rsidRPr="00E77DDD" w:rsidRDefault="00E77DDD" w:rsidP="00E77DDD">
            <w:pPr>
              <w:numPr>
                <w:ilvl w:val="1"/>
                <w:numId w:val="48"/>
              </w:numPr>
              <w:spacing w:before="120" w:after="120"/>
              <w:ind w:left="833" w:firstLine="0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RFID Eşleme İşlemleri</w:t>
            </w:r>
          </w:p>
          <w:p w:rsidR="00E77DDD" w:rsidRPr="00E77DDD" w:rsidRDefault="00F1133F" w:rsidP="006856AD">
            <w:pPr>
              <w:spacing w:before="120" w:after="120"/>
              <w:ind w:left="1152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KSB birimi tarafından sağlanan kaynaklara yerleştirilen manyetik </w:t>
            </w:r>
            <w:proofErr w:type="spellStart"/>
            <w:r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chiplerin</w:t>
            </w:r>
            <w:proofErr w:type="spellEnd"/>
            <w:r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aktif hale (ödünç verilebilmesi, güvenlik ve sayım gibi.) gelebilmesi için yapılan işlemlerdir.</w:t>
            </w:r>
          </w:p>
          <w:p w:rsidR="00E77DDD" w:rsidRPr="00E77DDD" w:rsidRDefault="00E77DDD" w:rsidP="00E77DDD">
            <w:pPr>
              <w:pStyle w:val="ListeParagraf"/>
              <w:numPr>
                <w:ilvl w:val="1"/>
                <w:numId w:val="48"/>
              </w:numPr>
              <w:ind w:left="1131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Cilt İşlemleri</w:t>
            </w:r>
          </w:p>
          <w:p w:rsidR="00E77DDD" w:rsidRPr="00E77DDD" w:rsidRDefault="00F1133F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Yıpranmış, dağılmış kaynakların ciltlenmesi işlemleridir. </w:t>
            </w:r>
          </w:p>
          <w:p w:rsidR="00E77DDD" w:rsidRPr="00E77DDD" w:rsidRDefault="00F1133F" w:rsidP="00E77DDD">
            <w:pPr>
              <w:pStyle w:val="ListeParagraf"/>
              <w:numPr>
                <w:ilvl w:val="1"/>
                <w:numId w:val="48"/>
              </w:numPr>
              <w:spacing w:before="120" w:after="120"/>
              <w:ind w:left="1131" w:hanging="336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Rezerve İşlemleri</w:t>
            </w:r>
          </w:p>
          <w:p w:rsidR="00E77DDD" w:rsidRPr="00E77DDD" w:rsidRDefault="00F1133F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Bölümlerden ve öğretim üyelerinden gelen talepler doğrultusunda ABÜ Kütüphaneleri koleksiyonunda yer alan kaynakların akademik dönem için rezerve koleksiyonuna alınması işlemleridir.</w:t>
            </w:r>
          </w:p>
          <w:p w:rsidR="00F1133F" w:rsidRPr="00E77DDD" w:rsidRDefault="00F1133F" w:rsidP="00E77DDD">
            <w:pPr>
              <w:pStyle w:val="ListeParagraf"/>
              <w:numPr>
                <w:ilvl w:val="1"/>
                <w:numId w:val="48"/>
              </w:numPr>
              <w:ind w:left="1131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E77DDD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Diğer İşlemler </w:t>
            </w:r>
          </w:p>
          <w:p w:rsid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4.4.1. </w:t>
            </w:r>
            <w:r w:rsidR="00F1133F"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Kayıt Silme:</w:t>
            </w:r>
            <w:r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KOS'a</w:t>
            </w:r>
            <w:proofErr w:type="spellEnd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kayıtlı, </w:t>
            </w:r>
            <w:proofErr w:type="gramStart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envanter</w:t>
            </w:r>
            <w:proofErr w:type="gramEnd"/>
            <w:r w:rsidR="00F1133F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sayımı sonucu bulunamayan veya sayfası eksik, kullanılamayacak durumda olan kitaplar belirlenerek TMO sisteminden düşümü ile ilgili yapılan işlemlerdir.</w:t>
            </w:r>
          </w:p>
          <w:p w:rsid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4.4.2. </w:t>
            </w:r>
            <w:r w:rsidR="004B481B"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Kayıp Yerine Gelen Kitapların İşlemleri: </w:t>
            </w:r>
            <w:r w:rsidR="004B481B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Kullanıcıların ödünç alıp kaybettiği kitaplar için yapılan işlemdir.</w:t>
            </w:r>
          </w:p>
          <w:p w:rsid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4.4.3. </w:t>
            </w:r>
            <w:r w:rsidR="004B481B"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Sorunlu Kaynaklar: </w:t>
            </w:r>
            <w:r w:rsidR="004B481B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ÖVB, raftan ve </w:t>
            </w:r>
            <w:proofErr w:type="gramStart"/>
            <w:r w:rsidR="004B481B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envanter</w:t>
            </w:r>
            <w:proofErr w:type="gramEnd"/>
            <w:r w:rsidR="004B481B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 sayımı sonucu gelen kaynakların sorunun çözümüne yönelik yapılan işlemlerdir.</w:t>
            </w:r>
          </w:p>
          <w:p w:rsidR="004B481B" w:rsidRPr="00E77DDD" w:rsidRDefault="00E77DDD" w:rsidP="00E77DDD">
            <w:pPr>
              <w:spacing w:before="120" w:after="120"/>
              <w:ind w:left="1258"/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4.4.4. </w:t>
            </w:r>
            <w:r w:rsidR="004B481B" w:rsidRPr="00E77DDD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Sergileme: </w:t>
            </w:r>
            <w:r w:rsidR="004B481B" w:rsidRPr="00E77DDD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Kataloglama ve sınıflama işlemleri tanımlanmış kitapların kütüphane içerisindeki sergi dolaplarında bir hafta süre ile sergilenmesi işlemidir.</w:t>
            </w:r>
          </w:p>
          <w:p w:rsidR="004B481B" w:rsidRPr="00595201" w:rsidRDefault="00595201" w:rsidP="00595201">
            <w:pPr>
              <w:spacing w:before="120" w:after="120"/>
              <w:ind w:left="848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4.5.</w:t>
            </w:r>
            <w:r w:rsidR="004B481B" w:rsidRPr="00595201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Raporlama ve Etiketleme </w:t>
            </w:r>
          </w:p>
          <w:p w:rsidR="004B481B" w:rsidRPr="00AC4869" w:rsidRDefault="00595201" w:rsidP="00595201">
            <w:pPr>
              <w:pStyle w:val="ListeParagraf"/>
              <w:spacing w:before="120" w:after="120"/>
              <w:ind w:left="127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4.5.1.</w:t>
            </w:r>
            <w:r w:rsidR="004B481B" w:rsidRPr="00AC4869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Raporlama: </w:t>
            </w:r>
            <w:r w:rsidR="004B481B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Kaydı yapılan kaynakların aylık ve yıllık olarak sayısal verilerinin alınması işlemidir.</w:t>
            </w:r>
          </w:p>
          <w:p w:rsidR="004B481B" w:rsidRPr="00AC4869" w:rsidRDefault="00595201" w:rsidP="00595201">
            <w:pPr>
              <w:pStyle w:val="ListeParagraf"/>
              <w:spacing w:before="120" w:after="120"/>
              <w:ind w:left="127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4.5.2.</w:t>
            </w:r>
            <w:r w:rsidR="004B481B"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Etiketleme: </w:t>
            </w:r>
            <w:r w:rsidR="004B481B" w:rsidRPr="00AC4869">
              <w:rPr>
                <w:rFonts w:ascii="Arial Narrow" w:hAnsi="Arial Narrow" w:cs="Arial"/>
                <w:color w:val="252525"/>
                <w:sz w:val="24"/>
                <w:szCs w:val="24"/>
              </w:rPr>
              <w:t>Kataloglama ve sınıflama işlemi bitmiş kaynakların sırt etiketlerinin KOS üzerinden basılması ve yapıştırılması işlemidir.</w:t>
            </w:r>
          </w:p>
          <w:p w:rsidR="004B481B" w:rsidRPr="00AC4869" w:rsidRDefault="004B481B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4B481B" w:rsidRPr="00AC4869" w:rsidRDefault="004B481B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4B481B" w:rsidRPr="00AC4869" w:rsidRDefault="004B481B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177B95" w:rsidRPr="00AC4869" w:rsidRDefault="00177B95" w:rsidP="009E686F">
            <w:pPr>
              <w:pStyle w:val="ListeParagraf"/>
              <w:spacing w:before="120" w:after="120"/>
              <w:ind w:left="423" w:right="288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AC4869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        </w:t>
            </w:r>
            <w:bookmarkStart w:id="0" w:name="_GoBack"/>
            <w:bookmarkEnd w:id="0"/>
          </w:p>
        </w:tc>
      </w:tr>
    </w:tbl>
    <w:p w:rsidR="002F3D9E" w:rsidRPr="00AC4869" w:rsidRDefault="002F3D9E" w:rsidP="008A52F5">
      <w:pPr>
        <w:shd w:val="clear" w:color="auto" w:fill="FFFFFF" w:themeFill="background1"/>
        <w:tabs>
          <w:tab w:val="num" w:pos="142"/>
          <w:tab w:val="left" w:pos="426"/>
          <w:tab w:val="num" w:pos="540"/>
        </w:tabs>
        <w:ind w:left="426" w:right="282"/>
        <w:jc w:val="both"/>
        <w:rPr>
          <w:rFonts w:ascii="Arial Narrow" w:hAnsi="Arial Narrow" w:cs="Arial"/>
          <w:b/>
          <w:sz w:val="24"/>
          <w:szCs w:val="24"/>
        </w:rPr>
      </w:pPr>
    </w:p>
    <w:p w:rsidR="008A25B6" w:rsidRPr="00AC4869" w:rsidRDefault="008A25B6" w:rsidP="008A52F5">
      <w:pPr>
        <w:shd w:val="clear" w:color="auto" w:fill="FFFFFF" w:themeFill="background1"/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sectPr w:rsidR="008A25B6" w:rsidRPr="00AC4869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E8F" w:rsidRDefault="002E3E8F">
      <w:r>
        <w:separator/>
      </w:r>
    </w:p>
  </w:endnote>
  <w:endnote w:type="continuationSeparator" w:id="0">
    <w:p w:rsidR="002E3E8F" w:rsidRDefault="002E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BB1A06" w:rsidRPr="0024788E" w:rsidTr="00BB1A06">
      <w:tc>
        <w:tcPr>
          <w:tcW w:w="2746" w:type="dxa"/>
          <w:shd w:val="clear" w:color="auto" w:fill="auto"/>
        </w:tcPr>
        <w:p w:rsidR="00BB1A06" w:rsidRPr="0024788E" w:rsidRDefault="00BB1A06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BB1A06" w:rsidRPr="0024788E" w:rsidRDefault="00BB1A06" w:rsidP="0024788E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BB1A06" w:rsidRPr="0024788E" w:rsidRDefault="00BB1A06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BB1A06" w:rsidRPr="0024788E" w:rsidRDefault="00BB1A06" w:rsidP="0024788E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BB1A06" w:rsidRPr="0024788E" w:rsidTr="00BB1A06">
      <w:tc>
        <w:tcPr>
          <w:tcW w:w="2746" w:type="dxa"/>
          <w:shd w:val="clear" w:color="auto" w:fill="auto"/>
        </w:tcPr>
        <w:p w:rsidR="00BB1A06" w:rsidRDefault="00BB1A06" w:rsidP="006F5445">
          <w:pPr>
            <w:pStyle w:val="AltBilgi"/>
            <w:jc w:val="center"/>
          </w:pPr>
        </w:p>
        <w:p w:rsidR="00BB1A06" w:rsidRDefault="00BB1A06" w:rsidP="006F5445">
          <w:pPr>
            <w:pStyle w:val="AltBilgi"/>
            <w:jc w:val="center"/>
          </w:pPr>
          <w:r>
            <w:t>Tuğçe YEYEN</w:t>
          </w:r>
          <w:r w:rsidR="007556CE">
            <w:t xml:space="preserve"> AYAZ</w:t>
          </w:r>
        </w:p>
        <w:p w:rsidR="00BB1A06" w:rsidRDefault="00BB1A06" w:rsidP="006F5445">
          <w:pPr>
            <w:pStyle w:val="AltBilgi"/>
            <w:jc w:val="center"/>
          </w:pPr>
        </w:p>
      </w:tc>
      <w:tc>
        <w:tcPr>
          <w:tcW w:w="2409" w:type="dxa"/>
        </w:tcPr>
        <w:p w:rsidR="00BB1A06" w:rsidRDefault="00BB1A06" w:rsidP="00692CD1">
          <w:pPr>
            <w:pStyle w:val="AltBilgi"/>
            <w:jc w:val="center"/>
          </w:pPr>
        </w:p>
        <w:p w:rsidR="00BB1A06" w:rsidRDefault="00BB1A06" w:rsidP="00692CD1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BB1A06" w:rsidRDefault="00BB1A06" w:rsidP="00692CD1">
          <w:pPr>
            <w:pStyle w:val="AltBilgi"/>
            <w:jc w:val="center"/>
          </w:pPr>
        </w:p>
        <w:p w:rsidR="00BB1A06" w:rsidRDefault="00BB1A06" w:rsidP="00692CD1">
          <w:pPr>
            <w:pStyle w:val="AltBilgi"/>
            <w:jc w:val="center"/>
          </w:pPr>
          <w:r>
            <w:t>Prof.</w:t>
          </w:r>
          <w:r w:rsidR="003F45F6">
            <w:t xml:space="preserve"> </w:t>
          </w:r>
          <w:r>
            <w:t>Dr.</w:t>
          </w:r>
          <w:r w:rsidR="003F45F6">
            <w:t xml:space="preserve"> </w:t>
          </w:r>
          <w:r>
            <w:t>Semih EKERCİN</w:t>
          </w:r>
        </w:p>
      </w:tc>
      <w:tc>
        <w:tcPr>
          <w:tcW w:w="2644" w:type="dxa"/>
          <w:shd w:val="clear" w:color="auto" w:fill="auto"/>
        </w:tcPr>
        <w:p w:rsidR="00BB1A06" w:rsidRDefault="00BB1A06" w:rsidP="006F5445">
          <w:pPr>
            <w:pStyle w:val="AltBilgi"/>
            <w:jc w:val="center"/>
          </w:pPr>
        </w:p>
        <w:p w:rsidR="00BB1A06" w:rsidRDefault="00BB1A06" w:rsidP="006F5445">
          <w:pPr>
            <w:pStyle w:val="AltBilgi"/>
            <w:jc w:val="center"/>
          </w:pPr>
          <w:r>
            <w:t>Şafak GÜR</w:t>
          </w:r>
        </w:p>
      </w:tc>
    </w:tr>
  </w:tbl>
  <w:p w:rsidR="00430835" w:rsidRDefault="00430835" w:rsidP="00430835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E8F" w:rsidRDefault="002E3E8F">
      <w:r>
        <w:separator/>
      </w:r>
    </w:p>
  </w:footnote>
  <w:footnote w:type="continuationSeparator" w:id="0">
    <w:p w:rsidR="002E3E8F" w:rsidRDefault="002E3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34"/>
      <w:gridCol w:w="1667"/>
      <w:gridCol w:w="1409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A9065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</w:t>
          </w:r>
          <w:r w:rsidR="00A9065B">
            <w:rPr>
              <w:rFonts w:ascii="Arial Narrow" w:hAnsi="Arial Narrow"/>
              <w:sz w:val="22"/>
              <w:szCs w:val="22"/>
            </w:rPr>
            <w:t>D</w:t>
          </w:r>
          <w:r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A9065B">
            <w:rPr>
              <w:rFonts w:ascii="Arial Narrow" w:hAnsi="Arial Narrow"/>
              <w:sz w:val="22"/>
              <w:szCs w:val="22"/>
            </w:rPr>
            <w:t>0</w:t>
          </w:r>
          <w:r w:rsidR="00670B76">
            <w:rPr>
              <w:rFonts w:ascii="Arial Narrow" w:hAnsi="Arial Narrow"/>
              <w:sz w:val="22"/>
              <w:szCs w:val="22"/>
            </w:rPr>
            <w:t>3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2B33A3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03.05.2018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B64053" w:rsidP="002A6F49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/>
              <w:b/>
              <w:sz w:val="36"/>
              <w:szCs w:val="28"/>
            </w:rPr>
            <w:t>KATALOGLAMA VE SINIFLAMA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E839CC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4" w15:restartNumberingAfterBreak="0">
    <w:nsid w:val="07625E5A"/>
    <w:multiLevelType w:val="hybridMultilevel"/>
    <w:tmpl w:val="BD342DC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F044A3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6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8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9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10" w15:restartNumberingAfterBreak="0">
    <w:nsid w:val="146C2CCA"/>
    <w:multiLevelType w:val="multilevel"/>
    <w:tmpl w:val="D5942EBC"/>
    <w:lvl w:ilvl="0">
      <w:start w:val="1"/>
      <w:numFmt w:val="decimal"/>
      <w:lvlText w:val="%1."/>
      <w:lvlJc w:val="left"/>
      <w:pPr>
        <w:ind w:left="195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318" w:hanging="360"/>
      </w:pPr>
      <w:rPr>
        <w:rFonts w:ascii="Arial Narrow" w:hAnsi="Arial Narrow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3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8" w:hanging="1800"/>
      </w:pPr>
      <w:rPr>
        <w:rFonts w:hint="default"/>
      </w:rPr>
    </w:lvl>
  </w:abstractNum>
  <w:abstractNum w:abstractNumId="11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12" w15:restartNumberingAfterBreak="0">
    <w:nsid w:val="211D1F73"/>
    <w:multiLevelType w:val="multilevel"/>
    <w:tmpl w:val="0AC21D6E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3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14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A287C71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6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7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2CBD7B89"/>
    <w:multiLevelType w:val="multilevel"/>
    <w:tmpl w:val="EEC6E47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0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1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39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20" w:hanging="1800"/>
      </w:pPr>
      <w:rPr>
        <w:rFonts w:hint="default"/>
        <w:b/>
      </w:rPr>
    </w:lvl>
  </w:abstractNum>
  <w:abstractNum w:abstractNumId="19" w15:restartNumberingAfterBreak="0">
    <w:nsid w:val="2CDD57A1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20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1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2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23" w15:restartNumberingAfterBreak="0">
    <w:nsid w:val="3AE639C0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24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6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27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9" w15:restartNumberingAfterBreak="0">
    <w:nsid w:val="454407E6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3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2" w15:restartNumberingAfterBreak="0">
    <w:nsid w:val="4B681D86"/>
    <w:multiLevelType w:val="hybridMultilevel"/>
    <w:tmpl w:val="AD4A6356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33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34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5" w15:restartNumberingAfterBreak="0">
    <w:nsid w:val="5302351F"/>
    <w:multiLevelType w:val="hybridMultilevel"/>
    <w:tmpl w:val="23DE8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A17D78"/>
    <w:multiLevelType w:val="multilevel"/>
    <w:tmpl w:val="3B1872F0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5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37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39" w15:restartNumberingAfterBreak="0">
    <w:nsid w:val="632C6418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40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41" w15:restartNumberingAfterBreak="0">
    <w:nsid w:val="6DC26C3F"/>
    <w:multiLevelType w:val="hybridMultilevel"/>
    <w:tmpl w:val="39888D78"/>
    <w:lvl w:ilvl="0" w:tplc="CFDA5C1E">
      <w:start w:val="1"/>
      <w:numFmt w:val="decimal"/>
      <w:lvlText w:val="4.1.%1"/>
      <w:lvlJc w:val="left"/>
      <w:pPr>
        <w:ind w:left="23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038" w:hanging="360"/>
      </w:pPr>
    </w:lvl>
    <w:lvl w:ilvl="2" w:tplc="0409001B" w:tentative="1">
      <w:start w:val="1"/>
      <w:numFmt w:val="lowerRoman"/>
      <w:lvlText w:val="%3."/>
      <w:lvlJc w:val="right"/>
      <w:pPr>
        <w:ind w:left="3758" w:hanging="180"/>
      </w:pPr>
    </w:lvl>
    <w:lvl w:ilvl="3" w:tplc="0409000F" w:tentative="1">
      <w:start w:val="1"/>
      <w:numFmt w:val="decimal"/>
      <w:lvlText w:val="%4."/>
      <w:lvlJc w:val="left"/>
      <w:pPr>
        <w:ind w:left="4478" w:hanging="360"/>
      </w:pPr>
    </w:lvl>
    <w:lvl w:ilvl="4" w:tplc="04090019" w:tentative="1">
      <w:start w:val="1"/>
      <w:numFmt w:val="lowerLetter"/>
      <w:lvlText w:val="%5."/>
      <w:lvlJc w:val="left"/>
      <w:pPr>
        <w:ind w:left="5198" w:hanging="360"/>
      </w:pPr>
    </w:lvl>
    <w:lvl w:ilvl="5" w:tplc="0409001B" w:tentative="1">
      <w:start w:val="1"/>
      <w:numFmt w:val="lowerRoman"/>
      <w:lvlText w:val="%6."/>
      <w:lvlJc w:val="right"/>
      <w:pPr>
        <w:ind w:left="5918" w:hanging="180"/>
      </w:pPr>
    </w:lvl>
    <w:lvl w:ilvl="6" w:tplc="0409000F" w:tentative="1">
      <w:start w:val="1"/>
      <w:numFmt w:val="decimal"/>
      <w:lvlText w:val="%7."/>
      <w:lvlJc w:val="left"/>
      <w:pPr>
        <w:ind w:left="6638" w:hanging="360"/>
      </w:pPr>
    </w:lvl>
    <w:lvl w:ilvl="7" w:tplc="04090019" w:tentative="1">
      <w:start w:val="1"/>
      <w:numFmt w:val="lowerLetter"/>
      <w:lvlText w:val="%8."/>
      <w:lvlJc w:val="left"/>
      <w:pPr>
        <w:ind w:left="7358" w:hanging="360"/>
      </w:pPr>
    </w:lvl>
    <w:lvl w:ilvl="8" w:tplc="0409001B" w:tentative="1">
      <w:start w:val="1"/>
      <w:numFmt w:val="lowerRoman"/>
      <w:lvlText w:val="%9."/>
      <w:lvlJc w:val="right"/>
      <w:pPr>
        <w:ind w:left="8078" w:hanging="180"/>
      </w:pPr>
    </w:lvl>
  </w:abstractNum>
  <w:abstractNum w:abstractNumId="42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44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45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46" w15:restartNumberingAfterBreak="0">
    <w:nsid w:val="770127C4"/>
    <w:multiLevelType w:val="hybridMultilevel"/>
    <w:tmpl w:val="67E07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48" w15:restartNumberingAfterBreak="0">
    <w:nsid w:val="7B5F395B"/>
    <w:multiLevelType w:val="hybridMultilevel"/>
    <w:tmpl w:val="17C8D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7"/>
  </w:num>
  <w:num w:numId="2">
    <w:abstractNumId w:val="38"/>
  </w:num>
  <w:num w:numId="3">
    <w:abstractNumId w:val="4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45"/>
  </w:num>
  <w:num w:numId="6">
    <w:abstractNumId w:val="25"/>
  </w:num>
  <w:num w:numId="7">
    <w:abstractNumId w:val="30"/>
  </w:num>
  <w:num w:numId="8">
    <w:abstractNumId w:val="37"/>
  </w:num>
  <w:num w:numId="9">
    <w:abstractNumId w:val="8"/>
  </w:num>
  <w:num w:numId="10">
    <w:abstractNumId w:val="44"/>
  </w:num>
  <w:num w:numId="11">
    <w:abstractNumId w:val="21"/>
  </w:num>
  <w:num w:numId="12">
    <w:abstractNumId w:val="7"/>
  </w:num>
  <w:num w:numId="13">
    <w:abstractNumId w:val="24"/>
  </w:num>
  <w:num w:numId="14">
    <w:abstractNumId w:val="27"/>
  </w:num>
  <w:num w:numId="15">
    <w:abstractNumId w:val="1"/>
  </w:num>
  <w:num w:numId="16">
    <w:abstractNumId w:val="16"/>
  </w:num>
  <w:num w:numId="17">
    <w:abstractNumId w:val="43"/>
  </w:num>
  <w:num w:numId="18">
    <w:abstractNumId w:val="34"/>
  </w:num>
  <w:num w:numId="19">
    <w:abstractNumId w:val="22"/>
  </w:num>
  <w:num w:numId="20">
    <w:abstractNumId w:val="31"/>
  </w:num>
  <w:num w:numId="21">
    <w:abstractNumId w:val="20"/>
  </w:num>
  <w:num w:numId="22">
    <w:abstractNumId w:val="49"/>
  </w:num>
  <w:num w:numId="23">
    <w:abstractNumId w:val="6"/>
  </w:num>
  <w:num w:numId="24">
    <w:abstractNumId w:val="11"/>
  </w:num>
  <w:num w:numId="25">
    <w:abstractNumId w:val="47"/>
  </w:num>
  <w:num w:numId="26">
    <w:abstractNumId w:val="9"/>
  </w:num>
  <w:num w:numId="27">
    <w:abstractNumId w:val="28"/>
  </w:num>
  <w:num w:numId="28">
    <w:abstractNumId w:val="26"/>
  </w:num>
  <w:num w:numId="29">
    <w:abstractNumId w:val="13"/>
  </w:num>
  <w:num w:numId="30">
    <w:abstractNumId w:val="2"/>
  </w:num>
  <w:num w:numId="31">
    <w:abstractNumId w:val="42"/>
  </w:num>
  <w:num w:numId="32">
    <w:abstractNumId w:val="33"/>
  </w:num>
  <w:num w:numId="33">
    <w:abstractNumId w:val="14"/>
  </w:num>
  <w:num w:numId="34">
    <w:abstractNumId w:val="4"/>
  </w:num>
  <w:num w:numId="35">
    <w:abstractNumId w:val="46"/>
  </w:num>
  <w:num w:numId="36">
    <w:abstractNumId w:val="32"/>
  </w:num>
  <w:num w:numId="37">
    <w:abstractNumId w:val="35"/>
  </w:num>
  <w:num w:numId="38">
    <w:abstractNumId w:val="12"/>
  </w:num>
  <w:num w:numId="39">
    <w:abstractNumId w:val="36"/>
  </w:num>
  <w:num w:numId="40">
    <w:abstractNumId w:val="5"/>
  </w:num>
  <w:num w:numId="41">
    <w:abstractNumId w:val="3"/>
  </w:num>
  <w:num w:numId="42">
    <w:abstractNumId w:val="23"/>
  </w:num>
  <w:num w:numId="43">
    <w:abstractNumId w:val="15"/>
  </w:num>
  <w:num w:numId="44">
    <w:abstractNumId w:val="39"/>
  </w:num>
  <w:num w:numId="45">
    <w:abstractNumId w:val="29"/>
  </w:num>
  <w:num w:numId="46">
    <w:abstractNumId w:val="19"/>
  </w:num>
  <w:num w:numId="47">
    <w:abstractNumId w:val="48"/>
  </w:num>
  <w:num w:numId="48">
    <w:abstractNumId w:val="10"/>
  </w:num>
  <w:num w:numId="49">
    <w:abstractNumId w:val="41"/>
  </w:num>
  <w:num w:numId="50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40B68"/>
    <w:rsid w:val="00050FA2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C6C"/>
    <w:rsid w:val="000C03F0"/>
    <w:rsid w:val="000C44B5"/>
    <w:rsid w:val="000D28F0"/>
    <w:rsid w:val="000D4B2A"/>
    <w:rsid w:val="000E095E"/>
    <w:rsid w:val="000E0E5F"/>
    <w:rsid w:val="000E0F46"/>
    <w:rsid w:val="000E2540"/>
    <w:rsid w:val="000E54DA"/>
    <w:rsid w:val="000F31D1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48D0"/>
    <w:rsid w:val="001675B5"/>
    <w:rsid w:val="0017634A"/>
    <w:rsid w:val="00176E7F"/>
    <w:rsid w:val="00177B95"/>
    <w:rsid w:val="001802C6"/>
    <w:rsid w:val="00185CBA"/>
    <w:rsid w:val="00187AEE"/>
    <w:rsid w:val="00193EFC"/>
    <w:rsid w:val="00196BBB"/>
    <w:rsid w:val="00196C65"/>
    <w:rsid w:val="00197838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29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33A3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E3E8F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92510"/>
    <w:rsid w:val="0039548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45F6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0835"/>
    <w:rsid w:val="004365AA"/>
    <w:rsid w:val="00441F5D"/>
    <w:rsid w:val="004456D3"/>
    <w:rsid w:val="004560F2"/>
    <w:rsid w:val="00464F1B"/>
    <w:rsid w:val="004678E1"/>
    <w:rsid w:val="004722AB"/>
    <w:rsid w:val="004773B2"/>
    <w:rsid w:val="00480B80"/>
    <w:rsid w:val="0048287D"/>
    <w:rsid w:val="004842BD"/>
    <w:rsid w:val="00485710"/>
    <w:rsid w:val="004A0135"/>
    <w:rsid w:val="004A2B58"/>
    <w:rsid w:val="004B481B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4F1C2C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3554E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95201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A20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A7"/>
    <w:rsid w:val="00670B76"/>
    <w:rsid w:val="00671379"/>
    <w:rsid w:val="0067183F"/>
    <w:rsid w:val="00681667"/>
    <w:rsid w:val="006856AD"/>
    <w:rsid w:val="00692CD1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24785"/>
    <w:rsid w:val="00732C40"/>
    <w:rsid w:val="00734548"/>
    <w:rsid w:val="00735B8C"/>
    <w:rsid w:val="007374FF"/>
    <w:rsid w:val="00742089"/>
    <w:rsid w:val="00752661"/>
    <w:rsid w:val="007556CE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B67D4"/>
    <w:rsid w:val="007C1604"/>
    <w:rsid w:val="007C5271"/>
    <w:rsid w:val="007D032B"/>
    <w:rsid w:val="007D326C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86F"/>
    <w:rsid w:val="009E6AC1"/>
    <w:rsid w:val="009F3546"/>
    <w:rsid w:val="009F55C7"/>
    <w:rsid w:val="00A042B5"/>
    <w:rsid w:val="00A112D6"/>
    <w:rsid w:val="00A13D65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065B"/>
    <w:rsid w:val="00A91031"/>
    <w:rsid w:val="00AA2D1F"/>
    <w:rsid w:val="00AA3E23"/>
    <w:rsid w:val="00AB1403"/>
    <w:rsid w:val="00AB4789"/>
    <w:rsid w:val="00AB741A"/>
    <w:rsid w:val="00AC0877"/>
    <w:rsid w:val="00AC4869"/>
    <w:rsid w:val="00AD1588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4053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0CD3"/>
    <w:rsid w:val="00BB1A06"/>
    <w:rsid w:val="00BB227E"/>
    <w:rsid w:val="00BD1167"/>
    <w:rsid w:val="00BD217E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10C6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77DDD"/>
    <w:rsid w:val="00E91E91"/>
    <w:rsid w:val="00E91FC1"/>
    <w:rsid w:val="00E92ADD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133F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77AF4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14AFA62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BB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2561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11</cp:revision>
  <cp:lastPrinted>2010-06-16T13:53:00Z</cp:lastPrinted>
  <dcterms:created xsi:type="dcterms:W3CDTF">2018-10-24T13:37:00Z</dcterms:created>
  <dcterms:modified xsi:type="dcterms:W3CDTF">2024-06-12T13:56:00Z</dcterms:modified>
</cp:coreProperties>
</file>